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B" w:rsidRPr="0085443B" w:rsidRDefault="0085443B" w:rsidP="0085443B">
      <w:pPr>
        <w:spacing w:after="0" w:line="240" w:lineRule="auto"/>
        <w:ind w:left="-1" w:right="0" w:firstLine="0"/>
        <w:rPr>
          <w:b/>
          <w:color w:val="auto"/>
          <w:szCs w:val="24"/>
        </w:rPr>
      </w:pPr>
      <w:r w:rsidRPr="0085443B">
        <w:rPr>
          <w:b/>
          <w:color w:val="auto"/>
          <w:szCs w:val="24"/>
        </w:rPr>
        <w:t>муниципальное автономное дошкольное образовательное учреждение</w:t>
      </w:r>
    </w:p>
    <w:p w:rsidR="0085443B" w:rsidRPr="0085443B" w:rsidRDefault="0085443B" w:rsidP="0085443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85443B">
        <w:rPr>
          <w:b/>
          <w:color w:val="auto"/>
          <w:szCs w:val="24"/>
        </w:rPr>
        <w:t xml:space="preserve"> города Калининграда детский сад № 37</w:t>
      </w:r>
    </w:p>
    <w:p w:rsidR="0085443B" w:rsidRPr="0085443B" w:rsidRDefault="0085443B" w:rsidP="0085443B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85443B" w:rsidRPr="0085443B" w:rsidRDefault="0085443B" w:rsidP="0085443B">
      <w:pPr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85443B">
        <w:rPr>
          <w:color w:val="auto"/>
          <w:sz w:val="24"/>
          <w:szCs w:val="24"/>
        </w:rPr>
        <w:t xml:space="preserve">Обсуждена и </w:t>
      </w:r>
      <w:r w:rsidR="00192798">
        <w:rPr>
          <w:color w:val="auto"/>
          <w:sz w:val="24"/>
          <w:szCs w:val="24"/>
        </w:rPr>
        <w:t>разработана</w:t>
      </w:r>
      <w:r w:rsidRPr="0085443B">
        <w:rPr>
          <w:color w:val="auto"/>
          <w:sz w:val="24"/>
          <w:szCs w:val="24"/>
        </w:rPr>
        <w:t xml:space="preserve">                                                             «Утверждаю»</w:t>
      </w:r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85443B">
        <w:rPr>
          <w:color w:val="auto"/>
          <w:sz w:val="24"/>
          <w:szCs w:val="24"/>
        </w:rPr>
        <w:t xml:space="preserve">на педагогическом совете                                </w:t>
      </w:r>
      <w:r w:rsidR="00C874C4">
        <w:rPr>
          <w:color w:val="auto"/>
          <w:sz w:val="24"/>
          <w:szCs w:val="24"/>
        </w:rPr>
        <w:t xml:space="preserve">                  заведующий</w:t>
      </w:r>
      <w:r w:rsidRPr="0085443B">
        <w:rPr>
          <w:color w:val="auto"/>
          <w:sz w:val="24"/>
          <w:szCs w:val="24"/>
        </w:rPr>
        <w:t xml:space="preserve"> МАДОУ д/с № 37</w:t>
      </w:r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85443B">
        <w:rPr>
          <w:color w:val="auto"/>
          <w:sz w:val="24"/>
          <w:szCs w:val="24"/>
        </w:rPr>
        <w:t>МАДО</w:t>
      </w:r>
      <w:r w:rsidR="00045E0D">
        <w:rPr>
          <w:color w:val="auto"/>
          <w:sz w:val="24"/>
          <w:szCs w:val="24"/>
        </w:rPr>
        <w:t>У д/с № 37</w:t>
      </w:r>
      <w:r w:rsidR="00045E0D">
        <w:rPr>
          <w:color w:val="auto"/>
          <w:sz w:val="24"/>
          <w:szCs w:val="24"/>
        </w:rPr>
        <w:tab/>
      </w:r>
      <w:r w:rsidR="00045E0D">
        <w:rPr>
          <w:color w:val="auto"/>
          <w:sz w:val="24"/>
          <w:szCs w:val="24"/>
        </w:rPr>
        <w:tab/>
      </w:r>
      <w:r w:rsidR="00045E0D">
        <w:rPr>
          <w:color w:val="auto"/>
          <w:sz w:val="24"/>
          <w:szCs w:val="24"/>
        </w:rPr>
        <w:tab/>
      </w:r>
      <w:r w:rsidR="00045E0D">
        <w:rPr>
          <w:color w:val="auto"/>
          <w:sz w:val="24"/>
          <w:szCs w:val="24"/>
        </w:rPr>
        <w:tab/>
      </w:r>
      <w:r w:rsidR="00045E0D">
        <w:rPr>
          <w:color w:val="auto"/>
          <w:sz w:val="24"/>
          <w:szCs w:val="24"/>
        </w:rPr>
        <w:tab/>
      </w:r>
      <w:r w:rsidR="00045E0D">
        <w:rPr>
          <w:color w:val="auto"/>
          <w:sz w:val="24"/>
          <w:szCs w:val="24"/>
        </w:rPr>
        <w:tab/>
        <w:t>_______________</w:t>
      </w:r>
      <w:proofErr w:type="spellStart"/>
      <w:r w:rsidR="00045E0D">
        <w:rPr>
          <w:color w:val="auto"/>
          <w:sz w:val="24"/>
          <w:szCs w:val="24"/>
        </w:rPr>
        <w:t>Г.В.Рыжова</w:t>
      </w:r>
      <w:proofErr w:type="spellEnd"/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85443B">
        <w:rPr>
          <w:color w:val="auto"/>
          <w:sz w:val="24"/>
          <w:szCs w:val="24"/>
        </w:rPr>
        <w:t>Протокол № __ от «___»________20___г.                       Приказ № __________________</w:t>
      </w:r>
    </w:p>
    <w:p w:rsidR="0085443B" w:rsidRPr="0085443B" w:rsidRDefault="00794CE5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</w:t>
      </w:r>
      <w:r w:rsidR="0085443B" w:rsidRPr="0085443B">
        <w:rPr>
          <w:color w:val="auto"/>
          <w:sz w:val="24"/>
          <w:szCs w:val="24"/>
        </w:rPr>
        <w:t xml:space="preserve">                             от «___»______________20___г.</w:t>
      </w:r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85443B" w:rsidRPr="0085443B" w:rsidRDefault="0085443B" w:rsidP="0085443B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85443B" w:rsidRDefault="0085443B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Pr="0085443B" w:rsidRDefault="004A6C5E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85443B" w:rsidRPr="0085443B" w:rsidRDefault="0085443B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85443B" w:rsidRPr="0085443B" w:rsidRDefault="0085443B" w:rsidP="0085443B">
      <w:pPr>
        <w:spacing w:after="0" w:line="276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</w:t>
      </w:r>
      <w:r w:rsidRPr="0085443B">
        <w:rPr>
          <w:rFonts w:eastAsia="Calibri"/>
          <w:b/>
          <w:color w:val="auto"/>
          <w:szCs w:val="24"/>
          <w:lang w:eastAsia="en-US"/>
        </w:rPr>
        <w:t>ПРОГРАММА</w:t>
      </w:r>
    </w:p>
    <w:p w:rsidR="004A6C5E" w:rsidRDefault="004A6C5E" w:rsidP="004A6C5E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ПО ОРГАНИЗАЦИИ НАСТАВНИЧЕСТВА</w:t>
      </w:r>
    </w:p>
    <w:p w:rsidR="004A6C5E" w:rsidRDefault="004A6C5E" w:rsidP="004A6C5E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в МАДОУ д/с №37</w:t>
      </w:r>
      <w:r w:rsidRPr="004A6C5E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85443B" w:rsidRDefault="0085443B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192798">
      <w:pPr>
        <w:spacing w:after="0" w:line="276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A6C5E" w:rsidRPr="0085443B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85443B" w:rsidRPr="0085443B" w:rsidRDefault="0085443B" w:rsidP="0085443B">
      <w:pPr>
        <w:spacing w:after="0" w:line="276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85443B" w:rsidRPr="0085443B" w:rsidRDefault="00192798" w:rsidP="0085443B">
      <w:pPr>
        <w:spacing w:after="0" w:line="276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Составители</w:t>
      </w:r>
      <w:r w:rsidR="0085443B" w:rsidRPr="0085443B">
        <w:rPr>
          <w:rFonts w:eastAsia="Calibri"/>
          <w:color w:val="auto"/>
          <w:sz w:val="24"/>
          <w:szCs w:val="24"/>
          <w:lang w:eastAsia="en-US"/>
        </w:rPr>
        <w:t xml:space="preserve"> программы: </w:t>
      </w:r>
    </w:p>
    <w:p w:rsidR="0085443B" w:rsidRDefault="0085443B" w:rsidP="0085443B">
      <w:pPr>
        <w:spacing w:after="0" w:line="276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85443B">
        <w:rPr>
          <w:rFonts w:eastAsia="Calibri"/>
          <w:color w:val="auto"/>
          <w:sz w:val="24"/>
          <w:szCs w:val="24"/>
          <w:lang w:eastAsia="en-US"/>
        </w:rPr>
        <w:t xml:space="preserve">заместитель заведующего </w:t>
      </w:r>
      <w:proofErr w:type="spellStart"/>
      <w:r w:rsidR="00794CE5">
        <w:rPr>
          <w:rFonts w:eastAsia="Calibri"/>
          <w:color w:val="auto"/>
          <w:sz w:val="24"/>
          <w:szCs w:val="24"/>
          <w:lang w:eastAsia="en-US"/>
        </w:rPr>
        <w:t>Исмаилова</w:t>
      </w:r>
      <w:proofErr w:type="spellEnd"/>
      <w:r w:rsidR="00794CE5">
        <w:rPr>
          <w:rFonts w:eastAsia="Calibri"/>
          <w:color w:val="auto"/>
          <w:sz w:val="24"/>
          <w:szCs w:val="24"/>
          <w:lang w:eastAsia="en-US"/>
        </w:rPr>
        <w:t xml:space="preserve"> Е.В.</w:t>
      </w:r>
    </w:p>
    <w:p w:rsidR="00B30A7A" w:rsidRDefault="00192798" w:rsidP="0085443B">
      <w:pPr>
        <w:spacing w:after="0" w:line="276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воспитатель</w:t>
      </w:r>
      <w:r w:rsidR="00B30A7A">
        <w:rPr>
          <w:rFonts w:eastAsia="Calibri"/>
          <w:color w:val="auto"/>
          <w:sz w:val="24"/>
          <w:szCs w:val="24"/>
          <w:lang w:eastAsia="en-US"/>
        </w:rPr>
        <w:t xml:space="preserve"> высшей квалификационной категории</w:t>
      </w:r>
    </w:p>
    <w:p w:rsidR="00192798" w:rsidRPr="0085443B" w:rsidRDefault="00192798" w:rsidP="0085443B">
      <w:pPr>
        <w:spacing w:after="0" w:line="276" w:lineRule="auto"/>
        <w:ind w:left="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auto"/>
          <w:sz w:val="24"/>
          <w:szCs w:val="24"/>
          <w:lang w:eastAsia="en-US"/>
        </w:rPr>
        <w:t>Мутьева</w:t>
      </w:r>
      <w:proofErr w:type="spellEnd"/>
      <w:r>
        <w:rPr>
          <w:rFonts w:eastAsia="Calibri"/>
          <w:color w:val="auto"/>
          <w:sz w:val="24"/>
          <w:szCs w:val="24"/>
          <w:lang w:eastAsia="en-US"/>
        </w:rPr>
        <w:t xml:space="preserve"> Марина Владимировна</w:t>
      </w:r>
    </w:p>
    <w:p w:rsidR="0085443B" w:rsidRPr="0085443B" w:rsidRDefault="0085443B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85443B" w:rsidRPr="0085443B" w:rsidRDefault="0085443B" w:rsidP="0085443B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A6C5E" w:rsidRDefault="004A6C5E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92798" w:rsidRDefault="00192798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92798" w:rsidRDefault="00192798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92798" w:rsidRDefault="00192798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92798" w:rsidRDefault="00192798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192798" w:rsidRPr="0085443B" w:rsidRDefault="00192798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85443B" w:rsidRPr="0085443B" w:rsidRDefault="0085443B" w:rsidP="0085443B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85443B" w:rsidRPr="0085443B" w:rsidRDefault="009F7721" w:rsidP="0085443B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г. Калининград 202</w:t>
      </w:r>
      <w:r w:rsidR="00B30A7A">
        <w:rPr>
          <w:rFonts w:eastAsia="Calibri"/>
          <w:color w:val="auto"/>
          <w:sz w:val="24"/>
          <w:szCs w:val="24"/>
          <w:lang w:eastAsia="en-US"/>
        </w:rPr>
        <w:t>4</w:t>
      </w:r>
      <w:r>
        <w:rPr>
          <w:rFonts w:eastAsia="Calibri"/>
          <w:color w:val="auto"/>
          <w:sz w:val="24"/>
          <w:szCs w:val="24"/>
          <w:lang w:val="en-US" w:eastAsia="en-US"/>
        </w:rPr>
        <w:t xml:space="preserve"> </w:t>
      </w:r>
      <w:r w:rsidR="0085443B" w:rsidRPr="0085443B">
        <w:rPr>
          <w:rFonts w:eastAsia="Calibri"/>
          <w:color w:val="auto"/>
          <w:sz w:val="24"/>
          <w:szCs w:val="24"/>
          <w:lang w:eastAsia="en-US"/>
        </w:rPr>
        <w:t>г.</w:t>
      </w:r>
    </w:p>
    <w:p w:rsidR="00B30A7A" w:rsidRDefault="00B30A7A">
      <w:pPr>
        <w:spacing w:after="0" w:line="259" w:lineRule="auto"/>
        <w:ind w:left="0" w:right="3605" w:firstLine="0"/>
        <w:jc w:val="right"/>
        <w:rPr>
          <w:b/>
        </w:rPr>
      </w:pPr>
    </w:p>
    <w:p w:rsidR="005D390E" w:rsidRDefault="00F70DD3">
      <w:pPr>
        <w:spacing w:after="0" w:line="259" w:lineRule="auto"/>
        <w:ind w:left="0" w:right="3605" w:firstLine="0"/>
        <w:jc w:val="right"/>
      </w:pPr>
      <w:r>
        <w:rPr>
          <w:b/>
        </w:rPr>
        <w:t>ОГЛАВЛЕНИЕ</w:t>
      </w:r>
      <w:r>
        <w:rPr>
          <w:b/>
          <w:sz w:val="22"/>
        </w:rPr>
        <w:t xml:space="preserve"> </w:t>
      </w:r>
    </w:p>
    <w:p w:rsidR="005D390E" w:rsidRDefault="00F70DD3">
      <w:pPr>
        <w:spacing w:after="114" w:line="259" w:lineRule="auto"/>
        <w:ind w:left="134" w:right="0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tbl>
      <w:tblPr>
        <w:tblStyle w:val="TableGrid"/>
        <w:tblW w:w="9732" w:type="dxa"/>
        <w:tblInd w:w="-574" w:type="dxa"/>
        <w:tblCellMar>
          <w:top w:w="7" w:type="dxa"/>
          <w:left w:w="106" w:type="dxa"/>
          <w:right w:w="202" w:type="dxa"/>
        </w:tblCellMar>
        <w:tblLook w:val="04A0" w:firstRow="1" w:lastRow="0" w:firstColumn="1" w:lastColumn="0" w:noHBand="0" w:noVBand="1"/>
      </w:tblPr>
      <w:tblGrid>
        <w:gridCol w:w="1388"/>
        <w:gridCol w:w="7234"/>
        <w:gridCol w:w="1110"/>
      </w:tblGrid>
      <w:tr w:rsidR="005D390E" w:rsidTr="00165A7D">
        <w:trPr>
          <w:trHeight w:val="5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5D390E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>
            <w:pPr>
              <w:spacing w:after="0" w:line="259" w:lineRule="auto"/>
              <w:ind w:left="2" w:right="0" w:firstLine="0"/>
              <w:jc w:val="left"/>
            </w:pPr>
            <w:r>
              <w:t>Пояснительная записка</w:t>
            </w: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Pr="00165A7D" w:rsidRDefault="00165A7D" w:rsidP="00165A7D">
            <w:pPr>
              <w:spacing w:after="0" w:line="259" w:lineRule="auto"/>
              <w:ind w:left="0" w:right="0" w:firstLine="0"/>
              <w:jc w:val="left"/>
            </w:pPr>
            <w:r>
              <w:t>Стр.</w:t>
            </w:r>
            <w:r w:rsidR="004A6C5E">
              <w:t>3</w:t>
            </w:r>
          </w:p>
        </w:tc>
      </w:tr>
      <w:tr w:rsidR="005D390E" w:rsidTr="00165A7D">
        <w:trPr>
          <w:trHeight w:val="5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5D390E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Цель и задачи наставничества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5</w:t>
            </w:r>
          </w:p>
        </w:tc>
      </w:tr>
      <w:tr w:rsidR="005D390E" w:rsidTr="00165A7D">
        <w:trPr>
          <w:trHeight w:val="5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6059E2">
              <w:rPr>
                <w:sz w:val="26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 xml:space="preserve">Механизм </w:t>
            </w:r>
            <w:r w:rsidR="00F70DD3">
              <w:t xml:space="preserve"> реализации </w:t>
            </w:r>
            <w:r>
              <w:t xml:space="preserve"> </w:t>
            </w:r>
            <w:r w:rsidR="00F70DD3">
              <w:t xml:space="preserve">Программы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6</w:t>
            </w:r>
          </w:p>
        </w:tc>
      </w:tr>
      <w:tr w:rsidR="005D390E" w:rsidTr="00165A7D">
        <w:trPr>
          <w:trHeight w:val="572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6059E2">
              <w:rPr>
                <w:sz w:val="26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>
            <w:pPr>
              <w:spacing w:after="0" w:line="259" w:lineRule="auto"/>
              <w:ind w:left="2" w:right="0" w:firstLine="0"/>
              <w:jc w:val="left"/>
            </w:pPr>
            <w:r>
              <w:t xml:space="preserve">Этапы реализации Программы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7</w:t>
            </w:r>
          </w:p>
        </w:tc>
      </w:tr>
      <w:tr w:rsidR="005D390E" w:rsidTr="00165A7D">
        <w:trPr>
          <w:trHeight w:val="5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6059E2">
              <w:rPr>
                <w:sz w:val="26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Ожидаемые результаты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11</w:t>
            </w:r>
          </w:p>
        </w:tc>
      </w:tr>
      <w:tr w:rsidR="005D390E" w:rsidTr="00165A7D">
        <w:trPr>
          <w:trHeight w:val="5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  <w:r w:rsidRPr="006059E2">
              <w:rPr>
                <w:sz w:val="26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F70DD3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программы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12</w:t>
            </w:r>
          </w:p>
        </w:tc>
      </w:tr>
      <w:tr w:rsidR="005D390E" w:rsidTr="00165A7D">
        <w:trPr>
          <w:trHeight w:val="75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90E" w:rsidRDefault="00F70DD3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</w:pPr>
            <w:r w:rsidRPr="006059E2">
              <w:rPr>
                <w:sz w:val="26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390E" w:rsidRDefault="00F70DD3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формы и методы индивидуальной работы  наставника с молодым специалистом </w:t>
            </w:r>
          </w:p>
          <w:p w:rsidR="00165A7D" w:rsidRDefault="00165A7D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90E" w:rsidRDefault="00165A7D">
            <w:pPr>
              <w:spacing w:after="0" w:line="259" w:lineRule="auto"/>
              <w:ind w:left="2" w:right="0" w:firstLine="0"/>
              <w:jc w:val="left"/>
            </w:pPr>
            <w:r>
              <w:t>Стр.</w:t>
            </w:r>
            <w:r w:rsidR="004A6C5E">
              <w:t>12</w:t>
            </w:r>
          </w:p>
        </w:tc>
      </w:tr>
      <w:tr w:rsidR="00165A7D" w:rsidTr="00165A7D">
        <w:trPr>
          <w:trHeight w:val="225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7D" w:rsidRPr="006059E2" w:rsidRDefault="00165A7D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A7D" w:rsidRDefault="00DF7D2D" w:rsidP="00165A7D">
            <w:pPr>
              <w:spacing w:after="0" w:line="259" w:lineRule="auto"/>
              <w:ind w:left="0" w:right="0" w:firstLine="0"/>
              <w:jc w:val="left"/>
            </w:pPr>
            <w:r>
              <w:t xml:space="preserve">Календарно-тематический </w:t>
            </w:r>
            <w:r w:rsidR="00165A7D">
              <w:t xml:space="preserve"> план наставничества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  <w:r>
              <w:t>Стр.</w:t>
            </w:r>
            <w:r w:rsidR="004A6C5E">
              <w:t>14</w:t>
            </w:r>
          </w:p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</w:p>
        </w:tc>
      </w:tr>
      <w:tr w:rsidR="00165A7D" w:rsidTr="00165A7D">
        <w:trPr>
          <w:trHeight w:val="795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7D" w:rsidRPr="006059E2" w:rsidRDefault="00165A7D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  <w:r>
              <w:t>Показатели системы оценки профессиональной деятельности молодого педагога</w:t>
            </w:r>
          </w:p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  <w:r>
              <w:t>Стр.</w:t>
            </w:r>
            <w:r w:rsidR="004A6C5E">
              <w:t>16</w:t>
            </w:r>
          </w:p>
        </w:tc>
      </w:tr>
      <w:tr w:rsidR="00165A7D" w:rsidTr="00165A7D">
        <w:trPr>
          <w:trHeight w:val="232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D" w:rsidRPr="006059E2" w:rsidRDefault="00165A7D" w:rsidP="006059E2">
            <w:pPr>
              <w:pStyle w:val="a5"/>
              <w:numPr>
                <w:ilvl w:val="0"/>
                <w:numId w:val="28"/>
              </w:numPr>
              <w:spacing w:after="0" w:line="259" w:lineRule="auto"/>
              <w:ind w:right="0"/>
              <w:jc w:val="left"/>
              <w:rPr>
                <w:sz w:val="26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A7D" w:rsidRPr="00165A7D" w:rsidRDefault="00165A7D" w:rsidP="00165A7D">
            <w:pPr>
              <w:spacing w:after="0" w:line="259" w:lineRule="auto"/>
              <w:ind w:left="2" w:right="0"/>
              <w:jc w:val="left"/>
            </w:pPr>
            <w:r>
              <w:t>Индивидуальный план прохождения образовательного маршрута</w:t>
            </w:r>
            <w:r w:rsidR="00612B78">
              <w:t xml:space="preserve"> (примерный)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D" w:rsidRDefault="00165A7D" w:rsidP="00165A7D">
            <w:pPr>
              <w:spacing w:after="0" w:line="259" w:lineRule="auto"/>
              <w:ind w:left="2" w:right="0"/>
              <w:jc w:val="left"/>
            </w:pPr>
            <w:r>
              <w:t>Стр.</w:t>
            </w:r>
            <w:r w:rsidR="00612B78">
              <w:t>1</w:t>
            </w:r>
            <w:r w:rsidR="004A6C5E">
              <w:t>7</w:t>
            </w:r>
          </w:p>
        </w:tc>
      </w:tr>
    </w:tbl>
    <w:p w:rsidR="007F4DB1" w:rsidRDefault="007F4DB1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66339B" w:rsidRDefault="0066339B" w:rsidP="007F4DB1">
      <w:pPr>
        <w:spacing w:after="0" w:line="259" w:lineRule="auto"/>
        <w:ind w:left="0" w:right="13" w:firstLine="0"/>
      </w:pPr>
    </w:p>
    <w:p w:rsidR="005D390E" w:rsidRDefault="00F70DD3">
      <w:pPr>
        <w:spacing w:after="0" w:line="259" w:lineRule="auto"/>
        <w:ind w:left="134" w:right="0" w:firstLine="0"/>
        <w:rPr>
          <w:b/>
        </w:rPr>
      </w:pPr>
      <w:r>
        <w:rPr>
          <w:b/>
        </w:rPr>
        <w:tab/>
        <w:t xml:space="preserve"> </w:t>
      </w:r>
    </w:p>
    <w:p w:rsidR="00F8308C" w:rsidRDefault="00F8308C">
      <w:pPr>
        <w:spacing w:after="0" w:line="259" w:lineRule="auto"/>
        <w:ind w:left="134" w:right="0" w:firstLine="0"/>
        <w:rPr>
          <w:b/>
        </w:rPr>
      </w:pPr>
    </w:p>
    <w:p w:rsidR="00F8308C" w:rsidRDefault="00F8308C">
      <w:pPr>
        <w:spacing w:after="0" w:line="259" w:lineRule="auto"/>
        <w:ind w:left="134" w:right="0" w:firstLine="0"/>
        <w:rPr>
          <w:b/>
        </w:rPr>
      </w:pPr>
    </w:p>
    <w:p w:rsidR="00F8308C" w:rsidRDefault="00F8308C">
      <w:pPr>
        <w:spacing w:after="0" w:line="259" w:lineRule="auto"/>
        <w:ind w:left="134" w:right="0" w:firstLine="0"/>
        <w:rPr>
          <w:b/>
        </w:rPr>
      </w:pPr>
    </w:p>
    <w:p w:rsidR="00F8308C" w:rsidRDefault="00F8308C">
      <w:pPr>
        <w:spacing w:after="0" w:line="259" w:lineRule="auto"/>
        <w:ind w:left="134" w:right="0" w:firstLine="0"/>
        <w:rPr>
          <w:b/>
        </w:rPr>
      </w:pPr>
    </w:p>
    <w:p w:rsidR="005D390E" w:rsidRDefault="00F905C7" w:rsidP="00F905C7">
      <w:pPr>
        <w:pStyle w:val="1"/>
        <w:spacing w:after="246"/>
        <w:ind w:left="0" w:right="0" w:firstLine="0"/>
      </w:pPr>
      <w:bookmarkStart w:id="0" w:name="_GoBack"/>
      <w:bookmarkEnd w:id="0"/>
      <w:r>
        <w:rPr>
          <w:b w:val="0"/>
        </w:rPr>
        <w:lastRenderedPageBreak/>
        <w:t xml:space="preserve">                                            </w:t>
      </w:r>
      <w:r w:rsidR="00F70DD3">
        <w:t xml:space="preserve"> Пояснительная записка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 xml:space="preserve"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профессиональной позиции. </w:t>
      </w:r>
      <w:proofErr w:type="gramStart"/>
      <w:r>
        <w:t>Перемены в обществе и образовании обусловили ряд социальных и профессиональных трудностей в процессе адаптации к трудовой деятельности: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 различие взглядов молодого и старшего поколений педагогов иногда переходит в нежелательное их противостояние;</w:t>
      </w:r>
      <w:proofErr w:type="gramEnd"/>
      <w:r>
        <w:t xml:space="preserve"> необходимое взаимодействие семьи и дошкольного учреждения требует специальной подготовки молодых педагогов к работе с родителями.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>С первого дня работы в образовательном учреждении молодые специалисты имеют те же должностные обязанности и несут ту же ответственность, что и коллеги с многолетним</w:t>
      </w:r>
      <w:r w:rsidR="006E0CCD">
        <w:t xml:space="preserve"> стажем работы, а воспитанники </w:t>
      </w:r>
      <w:r>
        <w:t>и их родители, администрация образовательного учреждения ожидает от них столь же безупречного профессионализма.</w:t>
      </w:r>
      <w:r>
        <w:rPr>
          <w:rFonts w:ascii="Calibri" w:eastAsia="Calibri" w:hAnsi="Calibri" w:cs="Calibri"/>
        </w:rPr>
        <w:t xml:space="preserve"> 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 xml:space="preserve">Между тем, молодой специалист требует к себе особого внимания со стороны администрации, коллектива образовательного учреждения, методической службы. Очень многое в становлении педагога зависит от того, как примет его коллектив, как равноправного коллегу или малоопытного новичка, кто протянет руку помощи и станет наставником, поможет раскрыться его творческим способностям и поведёт за собой. </w:t>
      </w:r>
      <w:proofErr w:type="gramStart"/>
      <w:r>
        <w:t xml:space="preserve">Педагоги, не получившие должной поддержки и внимания от коллег, администрации образовательного учреждения, чувствуют себя брошенными на произвол судьбы, испытывают много профессиональных и психологических затруднений, приобретают комплекс несостоявшегося специалиста в своей профессии и нередко принимают решение завершить педагогическую деятельность и попробовать свои силы в других сферах трудовой деятельности.  </w:t>
      </w:r>
      <w:proofErr w:type="gramEnd"/>
    </w:p>
    <w:p w:rsidR="005D390E" w:rsidRDefault="00F70DD3" w:rsidP="006059E2">
      <w:pPr>
        <w:spacing w:after="0" w:line="360" w:lineRule="auto"/>
        <w:ind w:left="0" w:right="0" w:firstLine="567"/>
      </w:pPr>
      <w:r>
        <w:lastRenderedPageBreak/>
        <w:t xml:space="preserve"> </w:t>
      </w:r>
      <w:r>
        <w:tab/>
        <w:t xml:space="preserve">Наставничество </w:t>
      </w:r>
      <w:r>
        <w:tab/>
        <w:t xml:space="preserve">представляет </w:t>
      </w:r>
      <w:r>
        <w:tab/>
        <w:t xml:space="preserve">собой </w:t>
      </w:r>
      <w:r>
        <w:tab/>
        <w:t xml:space="preserve">целенаправленную деятельность руководителей и наиболее опытных сотрудников учреждения по подготовке молодых специалистов к самостоятельному выполнению трудовых обязанностей. Педагогическое наставничество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педагога, </w:t>
      </w:r>
      <w:proofErr w:type="gramStart"/>
      <w:r>
        <w:t>а</w:t>
      </w:r>
      <w:proofErr w:type="gramEnd"/>
      <w:r>
        <w:t xml:space="preserve"> следовательно, и более строгий контроль за его практической деятельностью.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 xml:space="preserve"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 xml:space="preserve">Молодым педагогам, прежде </w:t>
      </w:r>
      <w:r w:rsidR="007F4DB1">
        <w:t>всего, нужны опытные наставники, г</w:t>
      </w:r>
      <w:r>
        <w:t xml:space="preserve">рамотные и терпеливые. Крайне необходима молодому специалисту помощь со стороны администрации, педагогов учреждения, методической службы при подготовке к учебному занятию, при организации мероприятий, при работе с документацией. Немаловажна и социализация педагога, его участие в работе различных педагогических сообществ. Через педагогическое общение происходит процесс профессионального становления молодого педагога. </w:t>
      </w:r>
    </w:p>
    <w:p w:rsidR="006E0CCD" w:rsidRPr="006E0CCD" w:rsidRDefault="006E0CCD" w:rsidP="006059E2">
      <w:pPr>
        <w:spacing w:after="0" w:line="360" w:lineRule="auto"/>
        <w:ind w:left="0" w:right="210" w:firstLine="567"/>
        <w:rPr>
          <w:b/>
        </w:rPr>
      </w:pPr>
      <w:r>
        <w:t xml:space="preserve">                                    </w:t>
      </w:r>
      <w:r w:rsidRPr="006E0CCD">
        <w:rPr>
          <w:b/>
        </w:rPr>
        <w:t>Новизна программы</w:t>
      </w:r>
    </w:p>
    <w:p w:rsidR="005D390E" w:rsidRDefault="006E0CCD" w:rsidP="006059E2">
      <w:pPr>
        <w:spacing w:after="0" w:line="360" w:lineRule="auto"/>
        <w:ind w:left="0" w:right="210" w:firstLine="567"/>
      </w:pPr>
      <w:r>
        <w:t xml:space="preserve">       Интерес и творчество молодых педагогов мотивируется посредством привлечения их к совместной деятельности, сопровождения в различных профессиональных мероприятиях, конкурсах и т.д. </w:t>
      </w:r>
      <w:r w:rsidR="00F70DD3">
        <w:t xml:space="preserve">Целенаправленная система мотивации молодого педагога, вовлечение в активную деятельность учреждения является мощным стимулом профессионального роста. </w:t>
      </w:r>
    </w:p>
    <w:p w:rsidR="005D390E" w:rsidRDefault="00F70DD3" w:rsidP="006059E2">
      <w:pPr>
        <w:spacing w:after="0" w:line="360" w:lineRule="auto"/>
        <w:ind w:left="0" w:right="0" w:firstLine="567"/>
      </w:pPr>
      <w:r>
        <w:t xml:space="preserve"> </w:t>
      </w:r>
      <w:r>
        <w:tab/>
        <w:t xml:space="preserve">  </w:t>
      </w:r>
    </w:p>
    <w:p w:rsidR="005D390E" w:rsidRDefault="005D390E" w:rsidP="006059E2">
      <w:pPr>
        <w:spacing w:after="0" w:line="360" w:lineRule="auto"/>
        <w:ind w:left="0" w:right="0" w:firstLine="567"/>
      </w:pPr>
    </w:p>
    <w:p w:rsidR="005D390E" w:rsidRDefault="00F70DD3" w:rsidP="001369A2">
      <w:pPr>
        <w:spacing w:after="0" w:line="360" w:lineRule="auto"/>
        <w:ind w:left="0" w:right="210" w:firstLine="567"/>
      </w:pPr>
      <w:r>
        <w:rPr>
          <w:b/>
        </w:rPr>
        <w:lastRenderedPageBreak/>
        <w:t>Цель наставничества</w:t>
      </w:r>
      <w:r w:rsidR="001E3C34">
        <w:t xml:space="preserve"> - с</w:t>
      </w:r>
      <w:r>
        <w:t xml:space="preserve">оздание эффективной системы методического сопровождения молодых педагогов в условиях образовательного </w:t>
      </w:r>
      <w:r w:rsidR="001E3C34">
        <w:t>п</w:t>
      </w:r>
      <w:r>
        <w:t>ространства</w:t>
      </w:r>
      <w:r w:rsidR="001E3C34">
        <w:t>.</w:t>
      </w:r>
      <w:r>
        <w:t xml:space="preserve">  </w:t>
      </w:r>
    </w:p>
    <w:p w:rsidR="005D390E" w:rsidRDefault="00F70DD3" w:rsidP="006059E2">
      <w:pPr>
        <w:spacing w:after="0" w:line="360" w:lineRule="auto"/>
        <w:ind w:left="0" w:right="0" w:firstLine="567"/>
      </w:pPr>
      <w:r>
        <w:rPr>
          <w:b/>
        </w:rPr>
        <w:t xml:space="preserve">Задачи наставничества: </w:t>
      </w:r>
    </w:p>
    <w:p w:rsidR="005D390E" w:rsidRDefault="00F70DD3" w:rsidP="006059E2">
      <w:pPr>
        <w:numPr>
          <w:ilvl w:val="0"/>
          <w:numId w:val="1"/>
        </w:numPr>
        <w:spacing w:after="0" w:line="360" w:lineRule="auto"/>
        <w:ind w:left="0" w:right="210" w:firstLine="567"/>
      </w:pPr>
      <w:r>
        <w:t xml:space="preserve">Помочь молодому педагогу в личностной и социально-педагогической адаптации; </w:t>
      </w:r>
    </w:p>
    <w:p w:rsidR="005D390E" w:rsidRDefault="00F70DD3" w:rsidP="006059E2">
      <w:pPr>
        <w:numPr>
          <w:ilvl w:val="0"/>
          <w:numId w:val="1"/>
        </w:numPr>
        <w:spacing w:after="0" w:line="360" w:lineRule="auto"/>
        <w:ind w:left="0" w:right="210" w:firstLine="567"/>
      </w:pPr>
      <w:r>
        <w:t xml:space="preserve">Создать условия для профессионального становления и самореализации молодого педагога через публикации, конкурсную и научно-исследовательскую деятельность, участие в работе профессиональных объединений; </w:t>
      </w:r>
    </w:p>
    <w:p w:rsidR="005D390E" w:rsidRDefault="00F70DD3" w:rsidP="006059E2">
      <w:pPr>
        <w:numPr>
          <w:ilvl w:val="0"/>
          <w:numId w:val="1"/>
        </w:numPr>
        <w:spacing w:after="0" w:line="360" w:lineRule="auto"/>
        <w:ind w:left="0" w:right="210" w:firstLine="567"/>
      </w:pPr>
      <w:r>
        <w:t xml:space="preserve">Оказать методическую помощь молодому педагогу во внедрении современных идей в образовательный процесс; </w:t>
      </w:r>
    </w:p>
    <w:p w:rsidR="005D390E" w:rsidRDefault="00F70DD3" w:rsidP="006059E2">
      <w:pPr>
        <w:numPr>
          <w:ilvl w:val="0"/>
          <w:numId w:val="1"/>
        </w:numPr>
        <w:spacing w:after="0" w:line="360" w:lineRule="auto"/>
        <w:ind w:left="0" w:right="210" w:firstLine="567"/>
      </w:pPr>
      <w:r>
        <w:t xml:space="preserve">Способствовать формированию индивидуального стиля творческой деятельности молодого педагога; </w:t>
      </w:r>
    </w:p>
    <w:p w:rsidR="005D390E" w:rsidRDefault="00F70DD3" w:rsidP="006059E2">
      <w:pPr>
        <w:numPr>
          <w:ilvl w:val="0"/>
          <w:numId w:val="1"/>
        </w:numPr>
        <w:spacing w:after="0" w:line="360" w:lineRule="auto"/>
        <w:ind w:left="0" w:right="210" w:firstLine="567"/>
      </w:pPr>
      <w:r>
        <w:t xml:space="preserve">Сформировать у молодого педагога потребность в непрерывном самообразовании. </w:t>
      </w:r>
    </w:p>
    <w:p w:rsidR="00E22F7E" w:rsidRDefault="00E22F7E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44CE5" w:rsidRDefault="00E44CE5" w:rsidP="00E22F7E">
      <w:pPr>
        <w:spacing w:after="0" w:line="360" w:lineRule="auto"/>
        <w:ind w:left="0" w:right="0" w:firstLine="567"/>
      </w:pPr>
    </w:p>
    <w:p w:rsidR="00E22F7E" w:rsidRPr="00E22F7E" w:rsidRDefault="00E22F7E" w:rsidP="00E22F7E">
      <w:pPr>
        <w:pStyle w:val="a5"/>
        <w:numPr>
          <w:ilvl w:val="0"/>
          <w:numId w:val="30"/>
        </w:numPr>
        <w:spacing w:after="0" w:line="360" w:lineRule="auto"/>
        <w:ind w:right="0"/>
      </w:pPr>
      <w:r w:rsidRPr="00E22F7E">
        <w:rPr>
          <w:b/>
          <w:color w:val="auto"/>
          <w:sz w:val="24"/>
        </w:rPr>
        <w:t xml:space="preserve">МЕХАНИЗМ РЕАЛИЗАЦИИ ПРОГРАММЫ </w:t>
      </w:r>
    </w:p>
    <w:p w:rsidR="00E22F7E" w:rsidRPr="00DF785B" w:rsidRDefault="00E22F7E" w:rsidP="00E22F7E">
      <w:pPr>
        <w:spacing w:after="0" w:line="360" w:lineRule="auto"/>
        <w:ind w:left="0" w:right="0" w:firstLine="567"/>
      </w:pPr>
      <w:r w:rsidRPr="00DF785B">
        <w:rPr>
          <w:rFonts w:ascii="Arial" w:eastAsia="Arial" w:hAnsi="Arial" w:cs="Arial"/>
          <w:color w:val="984806"/>
          <w:sz w:val="20"/>
        </w:rPr>
        <w:t xml:space="preserve"> </w:t>
      </w:r>
    </w:p>
    <w:p w:rsidR="00E22F7E" w:rsidRPr="00DF785B" w:rsidRDefault="00E22F7E" w:rsidP="00E22F7E">
      <w:pPr>
        <w:spacing w:after="0" w:line="360" w:lineRule="auto"/>
        <w:ind w:left="0" w:right="0" w:firstLine="567"/>
      </w:pPr>
      <w:r w:rsidRPr="00DF785B">
        <w:lastRenderedPageBreak/>
        <w:t xml:space="preserve">Реализация программы «Наставничество» рассчитана на один учебный год, осуществляется наставниками,  молодыми (вновь принятыми педагогами), старшим воспитателем, заместителем заведующего по </w:t>
      </w:r>
      <w:proofErr w:type="spellStart"/>
      <w:r w:rsidRPr="00DF785B">
        <w:t>воспитательно</w:t>
      </w:r>
      <w:proofErr w:type="spellEnd"/>
      <w:r w:rsidRPr="00DF785B">
        <w:t xml:space="preserve">-методической работе, руководителем дошкольной организации. </w:t>
      </w:r>
      <w:r>
        <w:t xml:space="preserve">Решение о продлении реализации программы может быть принято с учетом потребности в данной программе. </w:t>
      </w:r>
      <w:r w:rsidRPr="00DF785B">
        <w:t xml:space="preserve">Методическая служба и руководитель образовательного учреждения осуществляют контроль реализацией программы и за работой  наставников. </w:t>
      </w:r>
      <w:r w:rsidRPr="00DF785B">
        <w:rPr>
          <w:rFonts w:ascii="Arial" w:eastAsia="Arial" w:hAnsi="Arial" w:cs="Arial"/>
          <w:vertAlign w:val="subscript"/>
        </w:rPr>
        <w:t xml:space="preserve"> </w:t>
      </w:r>
    </w:p>
    <w:p w:rsidR="00E22F7E" w:rsidRPr="00DF785B" w:rsidRDefault="00E22F7E" w:rsidP="00E22F7E">
      <w:pPr>
        <w:spacing w:after="0" w:line="360" w:lineRule="auto"/>
        <w:ind w:left="0" w:right="0" w:firstLine="567"/>
      </w:pPr>
      <w:r w:rsidRPr="00DF785B">
        <w:t>Руководитель дошкольной организации в начале учебного года представляет  молодого специалиста педагогическим работникам детского сада, объявляет 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  <w:r w:rsidRPr="00DF785B">
        <w:rPr>
          <w:rFonts w:ascii="Arial" w:eastAsia="Arial" w:hAnsi="Arial" w:cs="Arial"/>
          <w:vertAlign w:val="subscript"/>
        </w:rPr>
        <w:t xml:space="preserve"> </w:t>
      </w:r>
    </w:p>
    <w:p w:rsidR="00E22F7E" w:rsidRPr="00DF785B" w:rsidRDefault="00E22F7E" w:rsidP="00E22F7E">
      <w:pPr>
        <w:spacing w:after="0" w:line="360" w:lineRule="auto"/>
        <w:ind w:left="0" w:right="0" w:firstLine="567"/>
      </w:pPr>
      <w:r w:rsidRPr="00DF785B">
        <w:t xml:space="preserve"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</w:t>
      </w:r>
      <w:proofErr w:type="gramStart"/>
      <w:r w:rsidRPr="00DF785B">
        <w:t>Контроль за</w:t>
      </w:r>
      <w:proofErr w:type="gramEnd"/>
      <w:r w:rsidRPr="00DF785B"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  </w:t>
      </w:r>
      <w:r w:rsidRPr="00DF785B">
        <w:rPr>
          <w:rFonts w:ascii="Calibri" w:eastAsia="Calibri" w:hAnsi="Calibri" w:cs="Calibri"/>
          <w:sz w:val="24"/>
        </w:rPr>
        <w:t xml:space="preserve">             </w:t>
      </w:r>
      <w:r w:rsidRPr="00DF785B">
        <w:t xml:space="preserve">В конце учебного года результаты работы по наставничеству, </w:t>
      </w:r>
      <w:proofErr w:type="spellStart"/>
      <w:r w:rsidRPr="00DF785B">
        <w:t>т</w:t>
      </w:r>
      <w:proofErr w:type="gramStart"/>
      <w:r w:rsidRPr="00DF785B">
        <w:t>.е</w:t>
      </w:r>
      <w:proofErr w:type="spellEnd"/>
      <w:proofErr w:type="gramEnd"/>
      <w:r w:rsidRPr="00DF785B">
        <w:t xml:space="preserve"> результаты реализации программы «Наставничество» представляются на итоговом педагогическом совете. </w:t>
      </w:r>
    </w:p>
    <w:p w:rsidR="00F905C7" w:rsidRDefault="00F905C7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E44CE5" w:rsidRDefault="00E44CE5" w:rsidP="006059E2">
      <w:pPr>
        <w:spacing w:after="0" w:line="360" w:lineRule="auto"/>
        <w:ind w:left="0" w:right="0" w:firstLine="567"/>
      </w:pPr>
    </w:p>
    <w:p w:rsidR="001369A2" w:rsidRDefault="006059E2" w:rsidP="006059E2">
      <w:pPr>
        <w:spacing w:after="0" w:line="360" w:lineRule="auto"/>
        <w:ind w:left="0" w:right="0" w:firstLine="567"/>
        <w:rPr>
          <w:b/>
        </w:rPr>
      </w:pPr>
      <w:r w:rsidRPr="00E22F7E">
        <w:rPr>
          <w:b/>
        </w:rPr>
        <w:t xml:space="preserve">                            </w:t>
      </w:r>
    </w:p>
    <w:p w:rsidR="002D4FF3" w:rsidRPr="002D4FF3" w:rsidRDefault="001369A2" w:rsidP="006059E2">
      <w:pPr>
        <w:spacing w:after="0" w:line="360" w:lineRule="auto"/>
        <w:ind w:left="0" w:right="0" w:firstLine="567"/>
        <w:rPr>
          <w:b/>
        </w:rPr>
      </w:pPr>
      <w:r>
        <w:rPr>
          <w:b/>
        </w:rPr>
        <w:t xml:space="preserve">                   </w:t>
      </w:r>
      <w:r w:rsidR="006059E2" w:rsidRPr="00E22F7E">
        <w:rPr>
          <w:b/>
        </w:rPr>
        <w:t xml:space="preserve">     </w:t>
      </w:r>
      <w:r w:rsidR="00F905C7" w:rsidRPr="00E22F7E">
        <w:rPr>
          <w:b/>
          <w:lang w:val="en-US"/>
        </w:rPr>
        <w:t>I</w:t>
      </w:r>
      <w:r w:rsidR="00E22F7E" w:rsidRPr="00E22F7E">
        <w:rPr>
          <w:b/>
          <w:lang w:val="en-US"/>
        </w:rPr>
        <w:t>I</w:t>
      </w:r>
      <w:r w:rsidR="00F905C7" w:rsidRPr="00E22F7E">
        <w:rPr>
          <w:b/>
        </w:rPr>
        <w:t xml:space="preserve">. </w:t>
      </w:r>
      <w:r w:rsidR="002D4FF3" w:rsidRPr="002D4FF3">
        <w:rPr>
          <w:b/>
          <w:color w:val="auto"/>
          <w:sz w:val="24"/>
        </w:rPr>
        <w:t xml:space="preserve">ЭТАПЫ РЕАЛИЗАЦИИ ПРОГРАММЫ </w:t>
      </w:r>
    </w:p>
    <w:p w:rsidR="002D4FF3" w:rsidRPr="002D4FF3" w:rsidRDefault="006059E2" w:rsidP="006059E2">
      <w:pPr>
        <w:spacing w:after="0" w:line="360" w:lineRule="auto"/>
        <w:ind w:left="0" w:right="0" w:firstLine="567"/>
      </w:pPr>
      <w:r>
        <w:rPr>
          <w:b/>
        </w:rPr>
        <w:t>1.</w:t>
      </w:r>
      <w:r w:rsidR="002D4FF3" w:rsidRPr="002D4FF3">
        <w:rPr>
          <w:b/>
        </w:rPr>
        <w:t xml:space="preserve"> Подготовительный этап реализации программы включает в себя: </w:t>
      </w:r>
    </w:p>
    <w:p w:rsidR="002D4FF3" w:rsidRPr="002D4FF3" w:rsidRDefault="002D4FF3" w:rsidP="006059E2">
      <w:pPr>
        <w:numPr>
          <w:ilvl w:val="0"/>
          <w:numId w:val="22"/>
        </w:numPr>
        <w:spacing w:after="0" w:line="360" w:lineRule="auto"/>
        <w:ind w:left="0" w:right="0" w:firstLine="567"/>
      </w:pPr>
      <w:r w:rsidRPr="002D4FF3">
        <w:lastRenderedPageBreak/>
        <w:t>Изучение</w:t>
      </w:r>
      <w:r w:rsidR="006059E2">
        <w:t xml:space="preserve"> </w:t>
      </w:r>
      <w:r w:rsidRPr="002D4FF3">
        <w:t>локальных актов образовательной организации</w:t>
      </w:r>
      <w:r w:rsidR="006059E2">
        <w:t xml:space="preserve"> </w:t>
      </w:r>
      <w:r w:rsidRPr="002D4FF3">
        <w:t xml:space="preserve">о  наставничестве. </w:t>
      </w:r>
    </w:p>
    <w:p w:rsidR="002D4FF3" w:rsidRPr="002D4FF3" w:rsidRDefault="002D4FF3" w:rsidP="006059E2">
      <w:pPr>
        <w:numPr>
          <w:ilvl w:val="0"/>
          <w:numId w:val="22"/>
        </w:numPr>
        <w:spacing w:after="0" w:line="360" w:lineRule="auto"/>
        <w:ind w:left="0" w:right="0" w:firstLine="567"/>
      </w:pPr>
      <w:r w:rsidRPr="002D4FF3">
        <w:t>Закрепление молодых  специалистов за воспитателям</w:t>
      </w:r>
      <w:proofErr w:type="gramStart"/>
      <w:r w:rsidRPr="002D4FF3">
        <w:t>и</w:t>
      </w:r>
      <w:r>
        <w:t>-</w:t>
      </w:r>
      <w:proofErr w:type="gramEnd"/>
      <w:r w:rsidRPr="002D4FF3">
        <w:t xml:space="preserve"> стажёрами.  </w:t>
      </w:r>
    </w:p>
    <w:p w:rsidR="002D4FF3" w:rsidRPr="002D4FF3" w:rsidRDefault="002D4FF3" w:rsidP="006059E2">
      <w:pPr>
        <w:numPr>
          <w:ilvl w:val="0"/>
          <w:numId w:val="22"/>
        </w:numPr>
        <w:spacing w:after="0" w:line="360" w:lineRule="auto"/>
        <w:ind w:left="0" w:right="0" w:firstLine="567"/>
      </w:pPr>
      <w:r w:rsidRPr="002D4FF3">
        <w:t xml:space="preserve">Подбор методической литературы для изучения молодыми специалистами. </w:t>
      </w:r>
    </w:p>
    <w:p w:rsidR="002D4FF3" w:rsidRPr="002D4FF3" w:rsidRDefault="002D4FF3" w:rsidP="006059E2">
      <w:pPr>
        <w:numPr>
          <w:ilvl w:val="0"/>
          <w:numId w:val="22"/>
        </w:numPr>
        <w:spacing w:after="0" w:line="360" w:lineRule="auto"/>
        <w:ind w:left="0" w:right="0" w:firstLine="567"/>
      </w:pPr>
      <w:r w:rsidRPr="002D4FF3">
        <w:t>Составление плана работы с учетом индивидуальных затруднений и предложений всех исполнителей</w:t>
      </w:r>
      <w:r>
        <w:t>.</w:t>
      </w:r>
      <w:r w:rsidRPr="002D4FF3">
        <w:t xml:space="preserve"> 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Кандидатуры  наставников  рассматриваются  и утверждаются на  заседаниях  педагогического совета ДОУ и утверждаются приказом заведующего с  указанием  срока  наставничества  (не  менее  одного  года).  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rPr>
          <w:rFonts w:ascii="Calibri" w:eastAsia="Calibri" w:hAnsi="Calibri" w:cs="Calibri"/>
          <w:sz w:val="22"/>
        </w:rPr>
        <w:t xml:space="preserve"> </w:t>
      </w:r>
    </w:p>
    <w:p w:rsidR="002D4FF3" w:rsidRPr="002D4FF3" w:rsidRDefault="006059E2" w:rsidP="006059E2">
      <w:pPr>
        <w:spacing w:after="0" w:line="360" w:lineRule="auto"/>
        <w:ind w:left="0" w:right="0" w:firstLine="567"/>
      </w:pPr>
      <w:r>
        <w:rPr>
          <w:b/>
        </w:rPr>
        <w:t>2.</w:t>
      </w:r>
      <w:r w:rsidR="002D4FF3" w:rsidRPr="002D4FF3">
        <w:rPr>
          <w:b/>
        </w:rPr>
        <w:t xml:space="preserve"> Реализационный </w:t>
      </w:r>
      <w:r>
        <w:rPr>
          <w:b/>
        </w:rPr>
        <w:t xml:space="preserve">этап </w:t>
      </w:r>
      <w:r w:rsidR="002D4FF3" w:rsidRPr="002D4FF3">
        <w:rPr>
          <w:b/>
        </w:rPr>
        <w:t xml:space="preserve">включает в себя: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>Изучение теоретического  основания и содержания программы «</w:t>
      </w:r>
      <w:r>
        <w:t>Детство».</w:t>
      </w:r>
      <w:r w:rsidRPr="002D4FF3">
        <w:t xml:space="preserve">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Совместное изучение новейших педагогических технологий и применение их в работе с детьми.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Совместное   проектирование   образовательного   процесса,  составление календарного и перспективного планов работы.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>Ознакомление молодых специалистов с организацией предметно</w:t>
      </w:r>
      <w:r>
        <w:t>-</w:t>
      </w:r>
      <w:r w:rsidRPr="002D4FF3">
        <w:t xml:space="preserve">развивающей  среды в группах.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Изучение опыта работы коллег своего учреждения и других ДОО.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Показ совместной деятельности с детьми    и    режимных моментов наставниками для молодых специалистов в разных возрастных группах.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>Посещение режимных моментов и показ совместной деятельности молодыми педагогами</w:t>
      </w:r>
      <w:r w:rsidR="006059E2">
        <w:t xml:space="preserve">,  </w:t>
      </w:r>
      <w:r w:rsidR="008E329D">
        <w:t>выбор</w:t>
      </w:r>
      <w:r w:rsidRPr="002D4FF3">
        <w:t xml:space="preserve">  наиболее  эффективных методов работы с детьми.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Консультации для молодых специалистов по работе с родителями.  </w:t>
      </w:r>
    </w:p>
    <w:p w:rsidR="002D4FF3" w:rsidRPr="002D4FF3" w:rsidRDefault="002D4FF3" w:rsidP="006059E2">
      <w:pPr>
        <w:numPr>
          <w:ilvl w:val="0"/>
          <w:numId w:val="23"/>
        </w:numPr>
        <w:spacing w:after="0" w:line="360" w:lineRule="auto"/>
        <w:ind w:left="0" w:right="0" w:firstLine="567"/>
      </w:pPr>
      <w:r w:rsidRPr="002D4FF3">
        <w:t xml:space="preserve">Самообразование молодых специалистов.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     Начальный этап вхождения начинающего педагога в педагогическую среду, его адаптация в коллективе будут успешны, если четко продумана и </w:t>
      </w:r>
      <w:r w:rsidRPr="002D4FF3">
        <w:lastRenderedPageBreak/>
        <w:t>спланирована методическая поддержка на основе изучения затруднений и творческого потенциала специалиста, его профессиональных знаний. Должна быть  создана  такая  система сопровождения молодых специалистов, которая поможет 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  <w:r w:rsidRPr="002D4FF3">
        <w:rPr>
          <w:sz w:val="44"/>
        </w:rPr>
        <w:t xml:space="preserve">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rPr>
          <w:color w:val="444444"/>
        </w:rPr>
        <w:t xml:space="preserve">      </w:t>
      </w:r>
      <w:r w:rsidRPr="002D4FF3"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ДОО и стимулирование роста уровня профессионально</w:t>
      </w:r>
      <w:r w:rsidR="00A47200">
        <w:t>-</w:t>
      </w:r>
      <w:r w:rsidRPr="002D4FF3">
        <w:t xml:space="preserve">педагогической компетентности начинающих педагогов.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 Многолетний опыт работы педагогического коллектива  позволяет наметить следующие направления деятельности по введению молодого специалиста в профессию педагога: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Индивидуальные и групповые беседы администрации, методической   службы,  педагогов - наставников о цели, назначении, принципах и содержании деятельности данного </w:t>
      </w:r>
      <w:r w:rsidR="008E329D">
        <w:t>образовательного учреждения</w:t>
      </w:r>
      <w:r w:rsidRPr="002D4FF3">
        <w:t xml:space="preserve">, о психолого-педагогических особенностях воспитанников, о личностной позиции и педагогической миссии воспитателя детского сада.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Создание в организации условий для личностных проявлений начинающего педагога, для его самореализации.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>Организация систематического, грамотного, увлекательного психолого</w:t>
      </w:r>
      <w:r>
        <w:t>-</w:t>
      </w:r>
      <w:r w:rsidRPr="002D4FF3">
        <w:t xml:space="preserve">педагогического просвещения начинающих педагогов в различных формах.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>Создание условий для повышения квалификации, профессионально</w:t>
      </w:r>
      <w:r>
        <w:t>-</w:t>
      </w:r>
      <w:r w:rsidRPr="002D4FF3">
        <w:t xml:space="preserve">педагогической переподготовки воспитателей (если они пришли из других сфер деятельности).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Вовлечение молодых педагогов в научно-методическую и экспериментальную работу.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Деятельность всевозможных клубов, вечеров, интересных встреч, дискуссий, неформального общения профессиональной направленности.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lastRenderedPageBreak/>
        <w:t xml:space="preserve">Диагностика и мониторинг образовательного процесса, роста профессионального мастерства начинающего педагога.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Проведение и психолого-педагогический анализ мероприятий,     организованных начинающими педагогами.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Контроль, учёт и оказание методической помощи воспитателям.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  </w:t>
      </w:r>
    </w:p>
    <w:p w:rsidR="002D4FF3" w:rsidRPr="002D4FF3" w:rsidRDefault="00A47200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>
        <w:t xml:space="preserve">Обучение </w:t>
      </w:r>
      <w:r w:rsidR="002D4FF3" w:rsidRPr="002D4FF3">
        <w:t xml:space="preserve">педагогов правильному и рациональному ведению документации.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>Организация индивидуального наставничества</w:t>
      </w:r>
      <w:r w:rsidR="00A47200">
        <w:t xml:space="preserve"> </w:t>
      </w:r>
      <w:r w:rsidRPr="002D4FF3">
        <w:t xml:space="preserve">(распределение наставников; оформление документации по наставничеству: рекомендации начинающим педагогам и их наставникам, индивидуально-личностная программа повышения профессиональной компетентности начинающего педагога-воспитателя; создание методической копилки начинающего педагога-воспитателя).  </w:t>
      </w:r>
    </w:p>
    <w:p w:rsidR="002D4FF3" w:rsidRPr="002D4FF3" w:rsidRDefault="002D4FF3" w:rsidP="006059E2">
      <w:pPr>
        <w:numPr>
          <w:ilvl w:val="0"/>
          <w:numId w:val="24"/>
        </w:numPr>
        <w:spacing w:after="0" w:line="360" w:lineRule="auto"/>
        <w:ind w:left="0" w:right="0" w:firstLine="567"/>
      </w:pPr>
      <w:r w:rsidRPr="002D4FF3">
        <w:t xml:space="preserve">Своевременное решение конфликтных ситуаций.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Педагог-наставник: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>содействует созданию благоприятных условий для профессионального роста</w:t>
      </w:r>
      <w:r w:rsidR="00A47200">
        <w:t xml:space="preserve"> </w:t>
      </w:r>
      <w:r w:rsidRPr="002D4FF3">
        <w:t xml:space="preserve">начинающих педагогов;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 xml:space="preserve">обеспечивает атмосферу взаимопомощи;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 xml:space="preserve">координирует действия начинающего педагога в соответствии с задачами воспитания и обучения детей;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>оказывает   помощь   в   проектировании</w:t>
      </w:r>
      <w:r w:rsidR="00A47200">
        <w:t xml:space="preserve">, </w:t>
      </w:r>
      <w:r w:rsidRPr="002D4FF3">
        <w:t xml:space="preserve">моделировании   и   организации </w:t>
      </w:r>
      <w:proofErr w:type="spellStart"/>
      <w:r w:rsidRPr="002D4FF3">
        <w:t>воспитательно</w:t>
      </w:r>
      <w:proofErr w:type="spellEnd"/>
      <w:r w:rsidRPr="002D4FF3">
        <w:t xml:space="preserve">-образовательной работы с детьми в соответствии с возрастными особенностями и задачами реализуемых программ;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 xml:space="preserve">передает свой педагогический опыт и профессиональное мастерство;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t xml:space="preserve">знакомит   в   процессе   общения   с   теоретически   обоснованными   и востребованными педагогическими технологиями; </w:t>
      </w:r>
    </w:p>
    <w:p w:rsidR="002D4FF3" w:rsidRPr="002D4FF3" w:rsidRDefault="002D4FF3" w:rsidP="006059E2">
      <w:pPr>
        <w:numPr>
          <w:ilvl w:val="0"/>
          <w:numId w:val="25"/>
        </w:numPr>
        <w:spacing w:after="0" w:line="360" w:lineRule="auto"/>
        <w:ind w:left="0" w:right="0" w:firstLine="567"/>
      </w:pPr>
      <w:r w:rsidRPr="002D4FF3">
        <w:lastRenderedPageBreak/>
        <w:t xml:space="preserve">консультирует   по   подбору   и   использованию   педагогически целесообразных   пособий,   игрового   и   дидактического   материала;   оказывает позитивное влияние на рост профессиональной компетентности начинающего педагога. 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    Формы </w:t>
      </w:r>
      <w:r w:rsidR="00A47200">
        <w:t>работы</w:t>
      </w:r>
      <w:r w:rsidR="00EB35BB">
        <w:t>,</w:t>
      </w:r>
      <w:r w:rsidRPr="002D4FF3">
        <w:t xml:space="preserve"> используемые в работе по наставничеству: наблюдение педагогического процесса у опытных педагогов, </w:t>
      </w:r>
      <w:proofErr w:type="spellStart"/>
      <w:r w:rsidRPr="002D4FF3">
        <w:t>взаимопосещение</w:t>
      </w:r>
      <w:proofErr w:type="spellEnd"/>
      <w:r w:rsidRPr="002D4FF3">
        <w:t>, консультации, открытые мероприятия, круглые столы, семинары</w:t>
      </w:r>
      <w:r w:rsidR="00A47200">
        <w:t xml:space="preserve"> </w:t>
      </w:r>
      <w:r w:rsidRPr="002D4FF3">
        <w:t xml:space="preserve">практикумы и т.д.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       В методическом сопровождении деятельности начинающих педагогов важны не разнообразие</w:t>
      </w:r>
      <w:r w:rsidR="00A47200">
        <w:t xml:space="preserve"> </w:t>
      </w:r>
      <w:r w:rsidRPr="002D4FF3">
        <w:t xml:space="preserve">мероприятий, а система, направленная на совершенствование профессиональной подготовки путем освоения целостной работы воспитателя дошкольной образовательной организации.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>Вывод</w:t>
      </w:r>
      <w:r w:rsidR="00A47200">
        <w:t>:</w:t>
      </w:r>
      <w:r w:rsidR="006059E2">
        <w:t xml:space="preserve"> </w:t>
      </w:r>
      <w:r w:rsidRPr="002D4FF3">
        <w:t xml:space="preserve">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ДОО, поэтому она не может разрабатываться единой для всей системы дошкольного образования.  </w:t>
      </w:r>
    </w:p>
    <w:p w:rsidR="002D4FF3" w:rsidRPr="002D4FF3" w:rsidRDefault="00E22F7E" w:rsidP="006059E2">
      <w:pPr>
        <w:spacing w:after="0" w:line="360" w:lineRule="auto"/>
        <w:ind w:left="0" w:right="0" w:firstLine="567"/>
      </w:pPr>
      <w:r>
        <w:rPr>
          <w:b/>
        </w:rPr>
        <w:t>3. Итоговый</w:t>
      </w:r>
      <w:r w:rsidR="002D4FF3" w:rsidRPr="002D4FF3">
        <w:rPr>
          <w:b/>
        </w:rPr>
        <w:t xml:space="preserve"> этап реализации программы </w:t>
      </w:r>
      <w:r>
        <w:rPr>
          <w:b/>
        </w:rPr>
        <w:t>включает в себя:</w:t>
      </w:r>
    </w:p>
    <w:p w:rsidR="002D4FF3" w:rsidRPr="002D4FF3" w:rsidRDefault="00950E8C" w:rsidP="006059E2">
      <w:pPr>
        <w:spacing w:after="0" w:line="360" w:lineRule="auto"/>
        <w:ind w:left="0" w:right="0" w:firstLine="567"/>
      </w:pPr>
      <w:r>
        <w:t xml:space="preserve">- </w:t>
      </w:r>
      <w:r w:rsidR="00E22F7E">
        <w:t>п</w:t>
      </w:r>
      <w:r w:rsidR="002D4FF3" w:rsidRPr="002D4FF3">
        <w:t xml:space="preserve">оказ  молодыми специалистами открытых мероприятий: </w:t>
      </w:r>
    </w:p>
    <w:p w:rsidR="002D4FF3" w:rsidRPr="002D4FF3" w:rsidRDefault="002D4FF3" w:rsidP="006059E2">
      <w:pPr>
        <w:numPr>
          <w:ilvl w:val="0"/>
          <w:numId w:val="26"/>
        </w:numPr>
        <w:spacing w:after="0" w:line="360" w:lineRule="auto"/>
        <w:ind w:left="0" w:right="0" w:firstLine="567"/>
      </w:pPr>
      <w:r w:rsidRPr="002D4FF3">
        <w:t>в образовательной организации</w:t>
      </w:r>
      <w:r w:rsidR="00E22F7E">
        <w:t>;</w:t>
      </w:r>
      <w:r w:rsidRPr="002D4FF3">
        <w:t xml:space="preserve"> </w:t>
      </w:r>
    </w:p>
    <w:p w:rsidR="002D4FF3" w:rsidRPr="002D4FF3" w:rsidRDefault="002D4FF3" w:rsidP="006059E2">
      <w:pPr>
        <w:numPr>
          <w:ilvl w:val="0"/>
          <w:numId w:val="26"/>
        </w:numPr>
        <w:spacing w:after="0" w:line="360" w:lineRule="auto"/>
        <w:ind w:left="0" w:right="0" w:firstLine="567"/>
      </w:pPr>
      <w:r w:rsidRPr="002D4FF3">
        <w:t>на муниципальном уровне</w:t>
      </w:r>
      <w:r w:rsidR="00E22F7E">
        <w:t>;</w:t>
      </w:r>
    </w:p>
    <w:p w:rsidR="002D4FF3" w:rsidRPr="002D4FF3" w:rsidRDefault="00950E8C" w:rsidP="00950E8C">
      <w:pPr>
        <w:spacing w:after="0" w:line="360" w:lineRule="auto"/>
        <w:ind w:left="567" w:right="0" w:firstLine="0"/>
      </w:pPr>
      <w:r>
        <w:t xml:space="preserve">- </w:t>
      </w:r>
      <w:r w:rsidR="00E22F7E">
        <w:t>а</w:t>
      </w:r>
      <w:r w:rsidR="002D4FF3" w:rsidRPr="002D4FF3">
        <w:t>нализ результатов работы на  педагогическом совете</w:t>
      </w:r>
      <w:r w:rsidR="00E22F7E">
        <w:t>;</w:t>
      </w:r>
    </w:p>
    <w:p w:rsidR="002D4FF3" w:rsidRPr="002D4FF3" w:rsidRDefault="00950E8C" w:rsidP="00950E8C">
      <w:pPr>
        <w:spacing w:after="0" w:line="360" w:lineRule="auto"/>
        <w:ind w:left="238" w:right="0" w:firstLine="0"/>
      </w:pPr>
      <w:r>
        <w:t xml:space="preserve">     - </w:t>
      </w:r>
      <w:r w:rsidR="00E22F7E">
        <w:t>е</w:t>
      </w:r>
      <w:r w:rsidR="002D4FF3" w:rsidRPr="002D4FF3">
        <w:t>жегодное подведение итогов   работы</w:t>
      </w:r>
      <w:r w:rsidR="00E22F7E">
        <w:t>;</w:t>
      </w:r>
    </w:p>
    <w:p w:rsidR="002D4FF3" w:rsidRPr="002D4FF3" w:rsidRDefault="00950E8C" w:rsidP="00950E8C">
      <w:pPr>
        <w:spacing w:after="0" w:line="360" w:lineRule="auto"/>
        <w:ind w:left="567" w:right="0" w:firstLine="0"/>
      </w:pPr>
      <w:r>
        <w:t xml:space="preserve">- </w:t>
      </w:r>
      <w:r w:rsidR="00E22F7E">
        <w:t>о</w:t>
      </w:r>
      <w:r w:rsidR="002D4FF3" w:rsidRPr="002D4FF3">
        <w:t xml:space="preserve">бобщение опыта работы. </w:t>
      </w:r>
    </w:p>
    <w:p w:rsidR="002D4FF3" w:rsidRPr="002D4FF3" w:rsidRDefault="002D4FF3" w:rsidP="006059E2">
      <w:pPr>
        <w:spacing w:after="0" w:line="360" w:lineRule="auto"/>
        <w:ind w:left="0" w:right="0" w:firstLine="567"/>
      </w:pPr>
      <w:r w:rsidRPr="002D4FF3">
        <w:t xml:space="preserve">      Показателями оценки эффективности работы наставника является выполнение молодым воспитателем, специалистом  целей и задач в период </w:t>
      </w:r>
      <w:r w:rsidRPr="002D4FF3">
        <w:lastRenderedPageBreak/>
        <w:t xml:space="preserve">наставничества. Оценка производится по результатам промежуточного и итогового контроля.  </w:t>
      </w:r>
    </w:p>
    <w:p w:rsidR="008E329D" w:rsidRDefault="008E329D" w:rsidP="006059E2">
      <w:pPr>
        <w:spacing w:after="0" w:line="360" w:lineRule="auto"/>
        <w:ind w:left="0" w:right="210" w:firstLine="567"/>
      </w:pPr>
      <w:r>
        <w:rPr>
          <w:b/>
        </w:rPr>
        <w:t xml:space="preserve">      </w:t>
      </w:r>
    </w:p>
    <w:p w:rsidR="008E329D" w:rsidRDefault="00E22F7E" w:rsidP="006059E2">
      <w:pPr>
        <w:spacing w:after="0" w:line="360" w:lineRule="auto"/>
        <w:ind w:left="0" w:right="529" w:firstLine="567"/>
      </w:pPr>
      <w:r w:rsidRPr="00A722D2">
        <w:rPr>
          <w:b/>
        </w:rPr>
        <w:t xml:space="preserve">                                       </w:t>
      </w:r>
      <w:r>
        <w:rPr>
          <w:b/>
          <w:lang w:val="en-US"/>
        </w:rPr>
        <w:t>III</w:t>
      </w:r>
      <w:r w:rsidRPr="00A722D2">
        <w:rPr>
          <w:b/>
        </w:rPr>
        <w:t>.</w:t>
      </w:r>
      <w:r w:rsidR="008E329D">
        <w:rPr>
          <w:b/>
        </w:rPr>
        <w:t>Ожидаемые результаты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 xml:space="preserve">Адаптация молодых педагогов в образовательном учреждении. 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 xml:space="preserve">Активизация практических, индивидуальных, самостоятельных навыков работы. 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 xml:space="preserve">Повышение профессиональной компетентности педагогов в вопросах педагогики и психологии. 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 xml:space="preserve">Совершенствование приемов, методов работы. 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>Использованию в работе начинающих педагогов новых педагогических технологий.</w:t>
      </w:r>
      <w:r>
        <w:rPr>
          <w:sz w:val="24"/>
        </w:rPr>
        <w:t xml:space="preserve"> </w:t>
      </w:r>
    </w:p>
    <w:p w:rsidR="008E329D" w:rsidRDefault="008E329D" w:rsidP="006059E2">
      <w:pPr>
        <w:numPr>
          <w:ilvl w:val="0"/>
          <w:numId w:val="21"/>
        </w:numPr>
        <w:spacing w:after="0" w:line="360" w:lineRule="auto"/>
        <w:ind w:left="0" w:right="210" w:firstLine="567"/>
      </w:pPr>
      <w:r>
        <w:t xml:space="preserve">Активизация деятельности молодых педагогов в части участия в работе сетевых сообществ педагогов города, в создании и реализации творческих проектов, в конкурсах профессионального мастерства. </w:t>
      </w:r>
    </w:p>
    <w:p w:rsidR="005D390E" w:rsidRDefault="00F70DD3" w:rsidP="006059E2">
      <w:pPr>
        <w:spacing w:after="0" w:line="360" w:lineRule="auto"/>
        <w:ind w:left="0" w:right="13" w:firstLine="567"/>
      </w:pPr>
      <w:r>
        <w:t xml:space="preserve"> </w:t>
      </w:r>
      <w:r>
        <w:rPr>
          <w:b/>
        </w:rPr>
        <w:t xml:space="preserve"> </w:t>
      </w:r>
    </w:p>
    <w:p w:rsidR="005B2A71" w:rsidRPr="00DF785B" w:rsidRDefault="005B2A71" w:rsidP="006059E2">
      <w:pPr>
        <w:spacing w:after="0" w:line="360" w:lineRule="auto"/>
        <w:ind w:left="0" w:right="1256" w:firstLine="567"/>
        <w:rPr>
          <w:color w:val="auto"/>
        </w:rPr>
      </w:pPr>
      <w:r>
        <w:rPr>
          <w:b/>
        </w:rPr>
        <w:t xml:space="preserve">                  </w:t>
      </w:r>
    </w:p>
    <w:p w:rsidR="005D390E" w:rsidRDefault="001646BB" w:rsidP="006059E2">
      <w:pPr>
        <w:spacing w:after="0" w:line="360" w:lineRule="auto"/>
        <w:ind w:left="0" w:right="210" w:firstLine="567"/>
      </w:pPr>
      <w:r>
        <w:rPr>
          <w:b/>
        </w:rPr>
        <w:t xml:space="preserve">      </w:t>
      </w:r>
    </w:p>
    <w:p w:rsidR="0066339B" w:rsidRDefault="0066339B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44CE5" w:rsidRDefault="00E44CE5" w:rsidP="006059E2">
      <w:pPr>
        <w:spacing w:after="0" w:line="360" w:lineRule="auto"/>
        <w:ind w:left="0" w:right="210" w:firstLine="567"/>
      </w:pPr>
    </w:p>
    <w:p w:rsidR="00E22F7E" w:rsidRDefault="00E22F7E" w:rsidP="006059E2">
      <w:pPr>
        <w:spacing w:after="0" w:line="360" w:lineRule="auto"/>
        <w:ind w:left="0" w:right="210" w:firstLine="567"/>
      </w:pPr>
    </w:p>
    <w:p w:rsidR="005D390E" w:rsidRDefault="00E22F7E" w:rsidP="006059E2">
      <w:pPr>
        <w:spacing w:after="0" w:line="360" w:lineRule="auto"/>
        <w:ind w:left="0" w:right="529" w:firstLine="567"/>
      </w:pPr>
      <w:r w:rsidRPr="00A722D2">
        <w:rPr>
          <w:b/>
        </w:rPr>
        <w:t xml:space="preserve">                                   </w:t>
      </w:r>
      <w:r>
        <w:rPr>
          <w:b/>
          <w:lang w:val="en-US"/>
        </w:rPr>
        <w:t>IV</w:t>
      </w:r>
      <w:proofErr w:type="gramStart"/>
      <w:r w:rsidR="005B2A71">
        <w:rPr>
          <w:b/>
        </w:rPr>
        <w:t>.  Содержание</w:t>
      </w:r>
      <w:proofErr w:type="gramEnd"/>
      <w:r w:rsidR="005B2A71">
        <w:rPr>
          <w:b/>
        </w:rPr>
        <w:t xml:space="preserve"> программы</w:t>
      </w:r>
    </w:p>
    <w:p w:rsidR="005D390E" w:rsidRDefault="00F70DD3" w:rsidP="006059E2">
      <w:pPr>
        <w:pStyle w:val="1"/>
        <w:spacing w:after="0" w:line="360" w:lineRule="auto"/>
        <w:ind w:left="0" w:right="0" w:firstLine="567"/>
        <w:jc w:val="both"/>
      </w:pPr>
      <w:r>
        <w:lastRenderedPageBreak/>
        <w:t xml:space="preserve">1. Адаптация молодого педагога  </w:t>
      </w:r>
    </w:p>
    <w:p w:rsidR="005D390E" w:rsidRDefault="00F70DD3" w:rsidP="006059E2">
      <w:pPr>
        <w:spacing w:after="0" w:line="360" w:lineRule="auto"/>
        <w:ind w:left="0" w:right="210" w:firstLine="567"/>
      </w:pPr>
      <w:r>
        <w:t xml:space="preserve">Реализация этой части программы предусматривает помощь начинающему педагогу в преодолении неизбежных профессиональных и психологических затруднений в процессе адаптации.  </w:t>
      </w:r>
    </w:p>
    <w:p w:rsidR="005D390E" w:rsidRDefault="00F70DD3" w:rsidP="006059E2">
      <w:pPr>
        <w:pStyle w:val="1"/>
        <w:spacing w:after="0" w:line="360" w:lineRule="auto"/>
        <w:ind w:left="0" w:right="0" w:firstLine="567"/>
        <w:jc w:val="both"/>
      </w:pPr>
      <w:r>
        <w:t xml:space="preserve">2. Методическое сопровождение молодого педагога в организации образовательного процесса </w:t>
      </w:r>
    </w:p>
    <w:p w:rsidR="005B2A71" w:rsidRPr="00E44CE5" w:rsidRDefault="00F70DD3" w:rsidP="00E44CE5">
      <w:pPr>
        <w:spacing w:after="0" w:line="360" w:lineRule="auto"/>
        <w:ind w:left="0" w:right="210" w:firstLine="567"/>
      </w:pPr>
      <w:r>
        <w:t>Работа над этим разделом программы предполагает детальное изучение молодыми педагогами нормативно-правовой базы, действующих государственных программ в области образования, знакомство с документацией образовательного учреждения; изучение вопросов составления ра</w:t>
      </w:r>
      <w:r w:rsidR="00C7085A">
        <w:t>бочих программ, посещение занятий, проводимых воспитателями</w:t>
      </w:r>
      <w:r>
        <w:t xml:space="preserve"> первой и высшей категории, с их последующим анализом и т.д. </w:t>
      </w:r>
      <w:r w:rsidR="00E44CE5">
        <w:rPr>
          <w:b/>
        </w:rPr>
        <w:t xml:space="preserve">            </w:t>
      </w:r>
    </w:p>
    <w:p w:rsidR="005D390E" w:rsidRPr="005B2A71" w:rsidRDefault="00E22F7E" w:rsidP="00E22F7E">
      <w:pPr>
        <w:spacing w:after="0" w:line="360" w:lineRule="auto"/>
        <w:ind w:left="0" w:right="13" w:firstLine="567"/>
        <w:jc w:val="center"/>
        <w:rPr>
          <w:b/>
        </w:rPr>
      </w:pPr>
      <w:r w:rsidRPr="00E22F7E">
        <w:rPr>
          <w:b/>
          <w:lang w:val="en-US"/>
        </w:rPr>
        <w:t>V</w:t>
      </w:r>
      <w:r w:rsidRPr="00E22F7E">
        <w:t>.</w:t>
      </w:r>
      <w:r w:rsidR="00F70DD3" w:rsidRPr="005B2A71">
        <w:rPr>
          <w:b/>
        </w:rPr>
        <w:t xml:space="preserve">Основные формы и методы индивидуальной </w:t>
      </w:r>
      <w:proofErr w:type="gramStart"/>
      <w:r w:rsidR="00F70DD3" w:rsidRPr="005B2A71">
        <w:rPr>
          <w:b/>
        </w:rPr>
        <w:t>работы  наставника</w:t>
      </w:r>
      <w:proofErr w:type="gramEnd"/>
      <w:r w:rsidR="00F70DD3" w:rsidRPr="005B2A71">
        <w:rPr>
          <w:b/>
        </w:rPr>
        <w:t xml:space="preserve"> с молодым специалистом</w:t>
      </w:r>
    </w:p>
    <w:p w:rsidR="005D390E" w:rsidRDefault="00F70DD3" w:rsidP="006059E2">
      <w:pPr>
        <w:spacing w:after="0" w:line="360" w:lineRule="auto"/>
        <w:ind w:left="0" w:right="13" w:firstLine="567"/>
      </w:pPr>
      <w:r>
        <w:rPr>
          <w:b/>
        </w:rPr>
        <w:t xml:space="preserve"> </w:t>
      </w:r>
    </w:p>
    <w:p w:rsidR="005D390E" w:rsidRDefault="00F70DD3" w:rsidP="006059E2">
      <w:pPr>
        <w:numPr>
          <w:ilvl w:val="0"/>
          <w:numId w:val="7"/>
        </w:numPr>
        <w:spacing w:after="0" w:line="360" w:lineRule="auto"/>
        <w:ind w:left="0" w:right="105" w:firstLine="567"/>
      </w:pPr>
      <w:r>
        <w:rPr>
          <w:i/>
        </w:rPr>
        <w:t>Индивидуальные задания и поручения</w:t>
      </w:r>
      <w:r>
        <w:t xml:space="preserve"> по изучению опыта работы, выработке </w:t>
      </w:r>
      <w:r>
        <w:tab/>
        <w:t xml:space="preserve">практических </w:t>
      </w:r>
      <w:r>
        <w:tab/>
        <w:t xml:space="preserve">навыков </w:t>
      </w:r>
      <w:r>
        <w:tab/>
        <w:t xml:space="preserve">в </w:t>
      </w:r>
      <w:r>
        <w:tab/>
        <w:t xml:space="preserve">ходе </w:t>
      </w:r>
      <w:r>
        <w:tab/>
        <w:t xml:space="preserve">выполнения </w:t>
      </w:r>
      <w:r>
        <w:tab/>
        <w:t xml:space="preserve">трудовых 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 </w:t>
      </w:r>
    </w:p>
    <w:p w:rsidR="005D390E" w:rsidRDefault="00F70DD3" w:rsidP="006059E2">
      <w:pPr>
        <w:numPr>
          <w:ilvl w:val="0"/>
          <w:numId w:val="7"/>
        </w:numPr>
        <w:spacing w:after="0" w:line="360" w:lineRule="auto"/>
        <w:ind w:left="0" w:right="105" w:firstLine="567"/>
      </w:pPr>
      <w:proofErr w:type="gramStart"/>
      <w:r>
        <w:rPr>
          <w:i/>
        </w:rPr>
        <w:t>Контроль</w:t>
      </w:r>
      <w:r>
        <w:t xml:space="preserve"> за</w:t>
      </w:r>
      <w:proofErr w:type="gramEnd"/>
      <w:r>
        <w:t xml:space="preserve"> деятельностью молодого специалиста в форме личной проверки выполнения задания, поручения, проверки качества подготавливаемых документов. </w:t>
      </w:r>
    </w:p>
    <w:p w:rsidR="005D390E" w:rsidRDefault="00F70DD3" w:rsidP="006059E2">
      <w:pPr>
        <w:numPr>
          <w:ilvl w:val="0"/>
          <w:numId w:val="7"/>
        </w:numPr>
        <w:spacing w:after="0" w:line="360" w:lineRule="auto"/>
        <w:ind w:left="0" w:right="105" w:firstLine="567"/>
      </w:pPr>
      <w:r>
        <w:rPr>
          <w:i/>
        </w:rPr>
        <w:t xml:space="preserve">Индивидуальная </w:t>
      </w:r>
      <w:r>
        <w:rPr>
          <w:i/>
        </w:rPr>
        <w:tab/>
        <w:t>помощь</w:t>
      </w:r>
      <w:r>
        <w:t xml:space="preserve"> </w:t>
      </w:r>
      <w:r>
        <w:tab/>
        <w:t>в</w:t>
      </w:r>
      <w:r w:rsidR="00B14E9B">
        <w:t xml:space="preserve"> </w:t>
      </w:r>
      <w:r w:rsidR="00B14E9B">
        <w:tab/>
        <w:t xml:space="preserve">изучении </w:t>
      </w:r>
      <w:r w:rsidR="00B14E9B">
        <w:tab/>
        <w:t xml:space="preserve">нормативных </w:t>
      </w:r>
      <w:r w:rsidR="00B14E9B">
        <w:tab/>
        <w:t xml:space="preserve">актов </w:t>
      </w:r>
      <w:r>
        <w:t xml:space="preserve">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 </w:t>
      </w:r>
    </w:p>
    <w:p w:rsidR="005D390E" w:rsidRDefault="00F70DD3" w:rsidP="006059E2">
      <w:pPr>
        <w:numPr>
          <w:ilvl w:val="0"/>
          <w:numId w:val="7"/>
        </w:numPr>
        <w:spacing w:after="0" w:line="360" w:lineRule="auto"/>
        <w:ind w:left="0" w:right="105" w:firstLine="567"/>
      </w:pPr>
      <w:r>
        <w:rPr>
          <w:i/>
        </w:rPr>
        <w:t>Личный пример</w:t>
      </w:r>
      <w:r>
        <w:t xml:space="preserve">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</w:t>
      </w:r>
      <w:r>
        <w:lastRenderedPageBreak/>
        <w:t xml:space="preserve">требовательности к себе, постоянном повышении своего профессионального уровня, строгом соблюдении Правил внутреннего трудового распорядка. </w:t>
      </w:r>
    </w:p>
    <w:p w:rsidR="005D390E" w:rsidRPr="00E22F7E" w:rsidRDefault="00F70DD3" w:rsidP="006059E2">
      <w:pPr>
        <w:pStyle w:val="1"/>
        <w:spacing w:after="0" w:line="360" w:lineRule="auto"/>
        <w:ind w:left="0" w:right="0" w:firstLine="567"/>
        <w:jc w:val="both"/>
      </w:pPr>
      <w:r w:rsidRPr="00E22F7E">
        <w:t xml:space="preserve">Традиционные формы работы </w:t>
      </w:r>
    </w:p>
    <w:p w:rsidR="005D390E" w:rsidRDefault="00F70DD3" w:rsidP="006059E2">
      <w:pPr>
        <w:numPr>
          <w:ilvl w:val="0"/>
          <w:numId w:val="8"/>
        </w:numPr>
        <w:spacing w:after="0" w:line="360" w:lineRule="auto"/>
        <w:ind w:left="0" w:right="210" w:firstLine="567"/>
      </w:pPr>
      <w:r>
        <w:t xml:space="preserve">беседы </w:t>
      </w:r>
    </w:p>
    <w:p w:rsidR="005D390E" w:rsidRDefault="00F70DD3" w:rsidP="006059E2">
      <w:pPr>
        <w:numPr>
          <w:ilvl w:val="0"/>
          <w:numId w:val="8"/>
        </w:numPr>
        <w:spacing w:after="0" w:line="360" w:lineRule="auto"/>
        <w:ind w:left="0" w:right="210" w:firstLine="567"/>
      </w:pPr>
      <w:r>
        <w:t xml:space="preserve">консультации </w:t>
      </w:r>
    </w:p>
    <w:p w:rsidR="005D390E" w:rsidRDefault="00F70DD3" w:rsidP="006059E2">
      <w:pPr>
        <w:numPr>
          <w:ilvl w:val="0"/>
          <w:numId w:val="8"/>
        </w:numPr>
        <w:spacing w:after="0" w:line="360" w:lineRule="auto"/>
        <w:ind w:left="0" w:right="210" w:firstLine="567"/>
      </w:pPr>
      <w:r>
        <w:t xml:space="preserve">посещение и обсуждение занятий </w:t>
      </w:r>
    </w:p>
    <w:p w:rsidR="005D390E" w:rsidRDefault="00F70DD3" w:rsidP="006059E2">
      <w:pPr>
        <w:pStyle w:val="1"/>
        <w:spacing w:after="0" w:line="360" w:lineRule="auto"/>
        <w:ind w:left="0" w:right="0" w:firstLine="567"/>
        <w:jc w:val="both"/>
      </w:pPr>
      <w:r>
        <w:rPr>
          <w:b w:val="0"/>
        </w:rPr>
        <w:t xml:space="preserve"> </w:t>
      </w:r>
      <w:r>
        <w:t>Нетрадиционные</w:t>
      </w:r>
      <w:r>
        <w:rPr>
          <w:b w:val="0"/>
        </w:rPr>
        <w:t xml:space="preserve"> </w:t>
      </w:r>
      <w:r>
        <w:t xml:space="preserve">формы работы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психологические тренинги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творческие лаборатории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деловые игры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диспуты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конкурсы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круглые столы  </w:t>
      </w:r>
    </w:p>
    <w:p w:rsidR="005D390E" w:rsidRDefault="00F70DD3" w:rsidP="006059E2">
      <w:pPr>
        <w:numPr>
          <w:ilvl w:val="0"/>
          <w:numId w:val="9"/>
        </w:numPr>
        <w:spacing w:after="0" w:line="360" w:lineRule="auto"/>
        <w:ind w:left="0" w:right="210" w:firstLine="567"/>
      </w:pPr>
      <w:r>
        <w:t xml:space="preserve">презентация моделей занятий с детьми.  </w:t>
      </w:r>
    </w:p>
    <w:p w:rsidR="00E0341B" w:rsidRDefault="00E0341B" w:rsidP="00E0341B">
      <w:pPr>
        <w:spacing w:after="0" w:line="259" w:lineRule="auto"/>
        <w:ind w:left="854" w:right="0" w:firstLine="0"/>
        <w:jc w:val="left"/>
      </w:pPr>
    </w:p>
    <w:p w:rsidR="00E0341B" w:rsidRPr="00B14E9B" w:rsidRDefault="00E0341B" w:rsidP="00E0341B">
      <w:pPr>
        <w:spacing w:after="0" w:line="259" w:lineRule="auto"/>
        <w:ind w:left="854" w:right="0" w:firstLine="0"/>
        <w:jc w:val="left"/>
        <w:rPr>
          <w:b/>
        </w:rPr>
      </w:pPr>
    </w:p>
    <w:p w:rsidR="00B14E9B" w:rsidRDefault="00E0341B" w:rsidP="00E0341B">
      <w:pPr>
        <w:spacing w:after="0" w:line="259" w:lineRule="auto"/>
        <w:ind w:left="854" w:right="0" w:firstLine="0"/>
        <w:jc w:val="left"/>
        <w:rPr>
          <w:b/>
        </w:rPr>
      </w:pPr>
      <w:r w:rsidRPr="00B14E9B">
        <w:rPr>
          <w:b/>
        </w:rPr>
        <w:t xml:space="preserve">                </w:t>
      </w:r>
    </w:p>
    <w:p w:rsidR="00B14E9B" w:rsidRDefault="00B14E9B" w:rsidP="00E0341B">
      <w:pPr>
        <w:spacing w:after="0" w:line="259" w:lineRule="auto"/>
        <w:ind w:left="854" w:right="0" w:firstLine="0"/>
        <w:jc w:val="left"/>
        <w:rPr>
          <w:b/>
        </w:rPr>
      </w:pPr>
    </w:p>
    <w:p w:rsidR="00B14E9B" w:rsidRDefault="00B14E9B" w:rsidP="00E0341B">
      <w:pPr>
        <w:spacing w:after="0" w:line="259" w:lineRule="auto"/>
        <w:ind w:left="854" w:right="0" w:firstLine="0"/>
        <w:jc w:val="left"/>
        <w:rPr>
          <w:b/>
        </w:rPr>
      </w:pPr>
    </w:p>
    <w:p w:rsidR="00B14E9B" w:rsidRDefault="00B14E9B" w:rsidP="00E0341B">
      <w:pPr>
        <w:spacing w:after="0" w:line="259" w:lineRule="auto"/>
        <w:ind w:left="854" w:right="0" w:firstLine="0"/>
        <w:jc w:val="left"/>
        <w:rPr>
          <w:b/>
        </w:rPr>
      </w:pPr>
    </w:p>
    <w:p w:rsidR="007F00C3" w:rsidRDefault="007F00C3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E44CE5" w:rsidRDefault="00E44CE5" w:rsidP="00E44CE5">
      <w:pPr>
        <w:spacing w:after="0" w:line="259" w:lineRule="auto"/>
        <w:ind w:left="0" w:right="0" w:firstLine="0"/>
        <w:jc w:val="left"/>
        <w:rPr>
          <w:b/>
        </w:rPr>
      </w:pPr>
    </w:p>
    <w:p w:rsidR="007F00C3" w:rsidRDefault="007F00C3" w:rsidP="00E0341B">
      <w:pPr>
        <w:spacing w:after="0" w:line="259" w:lineRule="auto"/>
        <w:ind w:left="854" w:right="0" w:firstLine="0"/>
        <w:jc w:val="left"/>
        <w:rPr>
          <w:b/>
        </w:rPr>
      </w:pPr>
    </w:p>
    <w:p w:rsidR="00E44CE5" w:rsidRDefault="00E44CE5" w:rsidP="006B50B3">
      <w:pPr>
        <w:spacing w:after="0" w:line="259" w:lineRule="auto"/>
        <w:ind w:left="854" w:right="0" w:firstLine="0"/>
        <w:jc w:val="center"/>
        <w:rPr>
          <w:b/>
        </w:rPr>
      </w:pPr>
    </w:p>
    <w:p w:rsidR="00E0341B" w:rsidRPr="00B14E9B" w:rsidRDefault="001F2C96" w:rsidP="006B50B3">
      <w:pPr>
        <w:spacing w:after="0" w:line="259" w:lineRule="auto"/>
        <w:ind w:left="854" w:right="0" w:firstLine="0"/>
        <w:jc w:val="center"/>
        <w:rPr>
          <w:b/>
        </w:rPr>
      </w:pPr>
      <w:r>
        <w:rPr>
          <w:b/>
          <w:lang w:val="en-US"/>
        </w:rPr>
        <w:lastRenderedPageBreak/>
        <w:t>VI</w:t>
      </w:r>
      <w:r w:rsidR="00B14E9B" w:rsidRPr="00B14E9B">
        <w:rPr>
          <w:b/>
        </w:rPr>
        <w:t>.</w:t>
      </w:r>
      <w:r w:rsidR="00497F43">
        <w:rPr>
          <w:b/>
        </w:rPr>
        <w:t xml:space="preserve"> КАЛЕНДАРНО-</w:t>
      </w:r>
      <w:proofErr w:type="gramStart"/>
      <w:r w:rsidR="00497F43">
        <w:rPr>
          <w:b/>
        </w:rPr>
        <w:t>ТЕМАТИЧЕСКИЙ</w:t>
      </w:r>
      <w:r w:rsidR="00E0341B" w:rsidRPr="00B14E9B">
        <w:rPr>
          <w:b/>
        </w:rPr>
        <w:t xml:space="preserve">  ПЛАН</w:t>
      </w:r>
      <w:proofErr w:type="gramEnd"/>
      <w:r w:rsidR="00E0341B" w:rsidRPr="00B14E9B">
        <w:rPr>
          <w:b/>
        </w:rPr>
        <w:t xml:space="preserve"> НАСТАВНИЧЕСТВА</w:t>
      </w:r>
    </w:p>
    <w:p w:rsidR="00E0341B" w:rsidRDefault="00E0341B" w:rsidP="006B50B3">
      <w:pPr>
        <w:pStyle w:val="1"/>
        <w:spacing w:after="0"/>
        <w:ind w:left="2130" w:right="0"/>
        <w:jc w:val="center"/>
      </w:pPr>
    </w:p>
    <w:tbl>
      <w:tblPr>
        <w:tblStyle w:val="TableGrid"/>
        <w:tblW w:w="10054" w:type="dxa"/>
        <w:tblInd w:w="-557" w:type="dxa"/>
        <w:tblCellMar>
          <w:top w:w="60" w:type="dxa"/>
          <w:right w:w="36" w:type="dxa"/>
        </w:tblCellMar>
        <w:tblLook w:val="04A0" w:firstRow="1" w:lastRow="0" w:firstColumn="1" w:lastColumn="0" w:noHBand="0" w:noVBand="1"/>
      </w:tblPr>
      <w:tblGrid>
        <w:gridCol w:w="3546"/>
        <w:gridCol w:w="4859"/>
        <w:gridCol w:w="1649"/>
      </w:tblGrid>
      <w:tr w:rsidR="00E0341B" w:rsidTr="00E44CE5">
        <w:trPr>
          <w:trHeight w:val="557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0341B" w:rsidRPr="00520873" w:rsidRDefault="00E0341B" w:rsidP="00520873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Тема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E0341B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Рассматриваемые вопросы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E0341B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сроки </w:t>
            </w:r>
          </w:p>
        </w:tc>
      </w:tr>
      <w:tr w:rsidR="00E0341B" w:rsidTr="00E44CE5">
        <w:trPr>
          <w:trHeight w:val="278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F5" w:rsidRDefault="005276F5" w:rsidP="005276F5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Знакомство с основными нормативными документами воспитателя. </w:t>
            </w:r>
          </w:p>
          <w:p w:rsidR="00EC1EA7" w:rsidRPr="00520873" w:rsidRDefault="00EC1EA7" w:rsidP="005276F5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Заполнение рабочей документации педагога в соответствии с требованиями.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FF4945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Ознакомление с основополагающей документацией учреждения, её целями, задачами, направлениями текущей деятельности.</w:t>
            </w:r>
            <w:r w:rsidR="00EC1EA7">
              <w:rPr>
                <w:szCs w:val="28"/>
              </w:rPr>
              <w:t xml:space="preserve"> Практика заполнения рабочей документации воспитателя.</w:t>
            </w:r>
          </w:p>
          <w:p w:rsidR="00FF4945" w:rsidRPr="00520873" w:rsidRDefault="00FF4945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Составление и утверждение индивидуального плана наставничества.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794CE5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E0341B" w:rsidTr="00E44CE5">
        <w:trPr>
          <w:trHeight w:val="141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EC1EA7" w:rsidP="00520873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План по самообразованию. Его роль и значение в деятельности педагога. Требования к оставлению плана и его оформлению.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D2" w:rsidRDefault="00EC1EA7" w:rsidP="00EC1EA7">
            <w:pPr>
              <w:spacing w:after="0" w:line="360" w:lineRule="auto"/>
              <w:ind w:left="74" w:right="65"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Рассмотреть структуру плана по самообразованию.</w:t>
            </w:r>
          </w:p>
          <w:p w:rsidR="00EC1EA7" w:rsidRDefault="00EC1EA7" w:rsidP="00EC1EA7">
            <w:pPr>
              <w:spacing w:after="0" w:line="360" w:lineRule="auto"/>
              <w:ind w:left="74" w:right="65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Определиться с темой на текущий учебный год. </w:t>
            </w:r>
          </w:p>
          <w:p w:rsidR="00EC1EA7" w:rsidRPr="00520873" w:rsidRDefault="00EC1EA7" w:rsidP="00EC1EA7">
            <w:pPr>
              <w:spacing w:after="0" w:line="360" w:lineRule="auto"/>
              <w:ind w:left="74" w:right="65" w:firstLine="0"/>
              <w:jc w:val="left"/>
              <w:rPr>
                <w:szCs w:val="28"/>
              </w:rPr>
            </w:pPr>
            <w:r>
              <w:rPr>
                <w:szCs w:val="28"/>
              </w:rPr>
              <w:t>Оформление папки плана по самообразованию.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4C5A75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E0341B" w:rsidTr="00E44CE5">
        <w:trPr>
          <w:trHeight w:val="207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EC1EA7" w:rsidP="00520873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Прогулка, её структура. Требования к организации прогулки. </w:t>
            </w:r>
            <w:r w:rsidR="009D2534">
              <w:rPr>
                <w:szCs w:val="28"/>
              </w:rPr>
              <w:t>Составление плана проведения прогулки в средней группе.</w:t>
            </w:r>
            <w:r w:rsidR="008937E8">
              <w:rPr>
                <w:szCs w:val="28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D2" w:rsidRDefault="00EC1EA7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Изучение методической литературы по организации и проведению прогулки. </w:t>
            </w:r>
          </w:p>
          <w:p w:rsidR="00EC1EA7" w:rsidRPr="00520873" w:rsidRDefault="00EC1EA7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Провести анализ п</w:t>
            </w:r>
            <w:r w:rsidR="009D2534">
              <w:rPr>
                <w:szCs w:val="28"/>
              </w:rPr>
              <w:t xml:space="preserve">рогулки в группах младшего и старшего дошкольного возраста. Составить план прогулки для детей средней группы.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1B" w:rsidRPr="00520873" w:rsidRDefault="002E6F24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7F00C3" w:rsidTr="00F85D7D">
        <w:trPr>
          <w:trHeight w:val="1915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3" w:rsidRDefault="002E6F24" w:rsidP="00520873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Подготовка к занятию предметной области «Художественно-эстетическое развитие».</w:t>
            </w:r>
          </w:p>
          <w:p w:rsidR="007F00C3" w:rsidRPr="00520873" w:rsidRDefault="00F85D7D" w:rsidP="00F85D7D">
            <w:pPr>
              <w:spacing w:after="0" w:line="360" w:lineRule="auto"/>
              <w:ind w:left="1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и структура занятия в рамках ФГОС. </w:t>
            </w:r>
            <w:r>
              <w:rPr>
                <w:szCs w:val="28"/>
              </w:rPr>
              <w:lastRenderedPageBreak/>
              <w:t>Индивидуальный и дифференцированный подход. Составление конспекта занятия по рисованию.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F85D7D" w:rsidP="00520873">
            <w:pPr>
              <w:spacing w:after="0" w:line="360" w:lineRule="auto"/>
              <w:ind w:left="0" w:right="2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Изучить методику проведения занятия предметной области «Художественно-эстетическое развитие. Посетить занятие в группах младшего и старшего дошкольного возраста. Провести анализ </w:t>
            </w:r>
            <w:proofErr w:type="gramStart"/>
            <w:r>
              <w:rPr>
                <w:szCs w:val="28"/>
              </w:rPr>
              <w:t>увиденного</w:t>
            </w:r>
            <w:proofErr w:type="gramEnd"/>
            <w:r>
              <w:rPr>
                <w:szCs w:val="28"/>
              </w:rPr>
              <w:t xml:space="preserve">. Составить конспект </w:t>
            </w:r>
            <w:r>
              <w:rPr>
                <w:szCs w:val="28"/>
              </w:rPr>
              <w:lastRenderedPageBreak/>
              <w:t>занятия по рисованию для детей старшего дошкольного возраста.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C3" w:rsidRPr="00520873" w:rsidRDefault="00F85D7D" w:rsidP="00520873">
            <w:pPr>
              <w:spacing w:after="0" w:line="360" w:lineRule="auto"/>
              <w:ind w:left="74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Декабрь</w:t>
            </w:r>
          </w:p>
        </w:tc>
      </w:tr>
      <w:tr w:rsidR="00213C6A" w:rsidTr="00E44CE5">
        <w:trPr>
          <w:trHeight w:val="207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Default="00AB297F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Подготовка и проведение развлечений, утренников.</w:t>
            </w:r>
          </w:p>
          <w:p w:rsidR="00AB297F" w:rsidRPr="00520873" w:rsidRDefault="00AB297F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Методика проведения праздничных мероприятий в соответствии с ФГОС.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AB297F" w:rsidP="00AB297F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Изучение методической литературы по теме. Анализ проведённых мероприятий в ДОУ.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Default="004C5A75" w:rsidP="00AB297F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</w:p>
          <w:p w:rsidR="00AB297F" w:rsidRPr="00520873" w:rsidRDefault="00AB297F" w:rsidP="00AB297F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-февраль</w:t>
            </w:r>
          </w:p>
        </w:tc>
      </w:tr>
      <w:tr w:rsidR="00213C6A" w:rsidTr="00E44CE5">
        <w:trPr>
          <w:trHeight w:val="341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213C6A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Аттестация. Требования к квалификации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213C6A" w:rsidP="00520873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Изучение нормативных документов по аттестации педагогических работников.  </w:t>
            </w:r>
            <w:r w:rsidR="00520873" w:rsidRPr="00520873">
              <w:rPr>
                <w:szCs w:val="28"/>
              </w:rPr>
              <w:t>Оформление портфолио педагога.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4C5A75" w:rsidP="004C5A75">
            <w:pPr>
              <w:spacing w:after="0" w:line="360" w:lineRule="auto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</w:tr>
      <w:tr w:rsidR="00213C6A" w:rsidTr="00E44CE5">
        <w:trPr>
          <w:trHeight w:val="989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520873" w:rsidP="00520873">
            <w:pPr>
              <w:spacing w:after="0" w:line="360" w:lineRule="auto"/>
              <w:ind w:left="0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Анализ выполнения индивидуального плана наставничества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520873" w:rsidP="00520873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Диагностика воспитанников (методика проведения обследования)</w:t>
            </w:r>
          </w:p>
          <w:p w:rsidR="00520873" w:rsidRPr="00520873" w:rsidRDefault="00520873" w:rsidP="00520873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 xml:space="preserve">Презентация достижений молодого воспитателя (размещение информации и наработок в сети интернет); </w:t>
            </w:r>
          </w:p>
          <w:p w:rsidR="00520873" w:rsidRPr="00520873" w:rsidRDefault="00520873" w:rsidP="00520873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систематизация наработок профессиональной деятельности.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6A" w:rsidRPr="00520873" w:rsidRDefault="00520873" w:rsidP="00520873">
            <w:pPr>
              <w:spacing w:after="0" w:line="360" w:lineRule="auto"/>
              <w:ind w:left="65" w:right="0" w:firstLine="0"/>
              <w:jc w:val="left"/>
              <w:rPr>
                <w:szCs w:val="28"/>
              </w:rPr>
            </w:pPr>
            <w:r w:rsidRPr="00520873">
              <w:rPr>
                <w:szCs w:val="28"/>
              </w:rPr>
              <w:t>Конец учебного года</w:t>
            </w:r>
          </w:p>
        </w:tc>
      </w:tr>
    </w:tbl>
    <w:p w:rsidR="00B14E9B" w:rsidRDefault="00B14E9B" w:rsidP="00E0341B">
      <w:pPr>
        <w:spacing w:after="217"/>
        <w:ind w:left="0" w:right="210" w:firstLine="0"/>
        <w:jc w:val="center"/>
        <w:rPr>
          <w:b/>
        </w:rPr>
      </w:pPr>
    </w:p>
    <w:p w:rsidR="00B14E9B" w:rsidRDefault="00B14E9B" w:rsidP="00E0341B">
      <w:pPr>
        <w:spacing w:after="217"/>
        <w:ind w:left="0" w:right="210" w:firstLine="0"/>
        <w:jc w:val="center"/>
        <w:rPr>
          <w:b/>
        </w:rPr>
      </w:pPr>
    </w:p>
    <w:p w:rsidR="00B14E9B" w:rsidRDefault="00B14E9B" w:rsidP="00E0341B">
      <w:pPr>
        <w:spacing w:after="217"/>
        <w:ind w:left="0" w:right="210" w:firstLine="0"/>
        <w:jc w:val="center"/>
        <w:rPr>
          <w:b/>
        </w:rPr>
      </w:pPr>
    </w:p>
    <w:p w:rsidR="00B14E9B" w:rsidRDefault="00B14E9B" w:rsidP="00E0341B">
      <w:pPr>
        <w:spacing w:after="217"/>
        <w:ind w:left="0" w:right="210" w:firstLine="0"/>
        <w:jc w:val="center"/>
        <w:rPr>
          <w:b/>
        </w:rPr>
      </w:pPr>
    </w:p>
    <w:p w:rsidR="00B14E9B" w:rsidRDefault="00B14E9B" w:rsidP="00E0341B">
      <w:pPr>
        <w:spacing w:after="217"/>
        <w:ind w:left="0" w:right="210" w:firstLine="0"/>
        <w:jc w:val="center"/>
        <w:rPr>
          <w:b/>
        </w:rPr>
      </w:pPr>
    </w:p>
    <w:p w:rsidR="00B14E9B" w:rsidRDefault="00B14E9B" w:rsidP="004C5A75">
      <w:pPr>
        <w:spacing w:after="217"/>
        <w:ind w:left="0" w:right="210" w:firstLine="0"/>
        <w:rPr>
          <w:b/>
        </w:rPr>
      </w:pPr>
    </w:p>
    <w:p w:rsidR="00DF7D2D" w:rsidRDefault="00DF7D2D" w:rsidP="00E0341B">
      <w:pPr>
        <w:spacing w:after="217"/>
        <w:ind w:left="0" w:right="210" w:firstLine="0"/>
        <w:jc w:val="center"/>
        <w:rPr>
          <w:b/>
          <w:lang w:val="en-US"/>
        </w:rPr>
      </w:pPr>
    </w:p>
    <w:p w:rsidR="00DF7D2D" w:rsidRDefault="00DF7D2D" w:rsidP="00E0341B">
      <w:pPr>
        <w:spacing w:after="217"/>
        <w:ind w:left="0" w:right="210" w:firstLine="0"/>
        <w:jc w:val="center"/>
        <w:rPr>
          <w:b/>
          <w:lang w:val="en-US"/>
        </w:rPr>
      </w:pPr>
    </w:p>
    <w:p w:rsidR="00E0341B" w:rsidRDefault="00EB35BB" w:rsidP="00E0341B">
      <w:pPr>
        <w:spacing w:after="217"/>
        <w:ind w:left="0" w:right="210" w:firstLine="0"/>
        <w:jc w:val="center"/>
        <w:rPr>
          <w:b/>
        </w:rPr>
      </w:pPr>
      <w:r>
        <w:rPr>
          <w:b/>
          <w:lang w:val="en-US"/>
        </w:rPr>
        <w:lastRenderedPageBreak/>
        <w:t>VI</w:t>
      </w:r>
      <w:r w:rsidR="00E44CE5">
        <w:rPr>
          <w:b/>
          <w:lang w:val="en-US"/>
        </w:rPr>
        <w:t>I</w:t>
      </w:r>
      <w:proofErr w:type="gramStart"/>
      <w:r w:rsidR="00B14E9B">
        <w:rPr>
          <w:b/>
        </w:rPr>
        <w:t xml:space="preserve">. </w:t>
      </w:r>
      <w:r w:rsidR="00F70DD3">
        <w:rPr>
          <w:b/>
        </w:rPr>
        <w:t xml:space="preserve"> </w:t>
      </w:r>
      <w:r w:rsidR="00E0341B">
        <w:rPr>
          <w:b/>
        </w:rPr>
        <w:t>Показатели</w:t>
      </w:r>
      <w:proofErr w:type="gramEnd"/>
      <w:r w:rsidR="00E0341B">
        <w:rPr>
          <w:b/>
        </w:rPr>
        <w:t xml:space="preserve">  системы оценки профессиональной деятельности  молодого педагога</w:t>
      </w:r>
    </w:p>
    <w:p w:rsidR="00E0341B" w:rsidRDefault="00E0341B" w:rsidP="00E0341B">
      <w:pPr>
        <w:tabs>
          <w:tab w:val="left" w:pos="142"/>
        </w:tabs>
        <w:spacing w:after="217"/>
        <w:ind w:left="0" w:right="210" w:firstLine="0"/>
      </w:pPr>
      <w:r>
        <w:rPr>
          <w:b/>
        </w:rPr>
        <w:t xml:space="preserve"> </w:t>
      </w:r>
      <w:r>
        <w:t>1.</w:t>
      </w:r>
      <w:r w:rsidR="00962C8F">
        <w:t xml:space="preserve"> </w:t>
      </w:r>
      <w:r>
        <w:t xml:space="preserve">Выполнение требований законодательных актов, нормативных документов в сфере образования. </w:t>
      </w:r>
    </w:p>
    <w:p w:rsidR="00E0341B" w:rsidRDefault="00E0341B" w:rsidP="00E0341B">
      <w:pPr>
        <w:tabs>
          <w:tab w:val="left" w:pos="142"/>
        </w:tabs>
        <w:spacing w:after="204"/>
        <w:ind w:left="0" w:right="210" w:firstLine="0"/>
      </w:pPr>
      <w:r>
        <w:t>2.</w:t>
      </w:r>
      <w:r w:rsidR="00962C8F">
        <w:t xml:space="preserve">       </w:t>
      </w:r>
      <w:r>
        <w:t xml:space="preserve">Культура ведения документации. </w:t>
      </w:r>
    </w:p>
    <w:p w:rsidR="00E0341B" w:rsidRDefault="00E0341B" w:rsidP="00E0341B">
      <w:pPr>
        <w:tabs>
          <w:tab w:val="left" w:pos="142"/>
        </w:tabs>
        <w:spacing w:after="166"/>
        <w:ind w:left="0" w:right="210" w:firstLine="0"/>
      </w:pPr>
      <w:r>
        <w:t>3.</w:t>
      </w:r>
      <w:r w:rsidR="00962C8F">
        <w:t xml:space="preserve">       </w:t>
      </w:r>
      <w:r>
        <w:t xml:space="preserve">Удовлетворение </w:t>
      </w:r>
      <w:r>
        <w:tab/>
        <w:t xml:space="preserve">образовательных </w:t>
      </w:r>
      <w:r>
        <w:tab/>
        <w:t xml:space="preserve">потребностей </w:t>
      </w:r>
      <w:r>
        <w:tab/>
        <w:t xml:space="preserve">детей, </w:t>
      </w:r>
      <w:r>
        <w:tab/>
        <w:t xml:space="preserve">родителей, общества. </w:t>
      </w:r>
    </w:p>
    <w:p w:rsidR="00E0341B" w:rsidRDefault="00E0341B" w:rsidP="00E0341B">
      <w:pPr>
        <w:tabs>
          <w:tab w:val="left" w:pos="142"/>
          <w:tab w:val="left" w:pos="709"/>
        </w:tabs>
        <w:spacing w:after="165"/>
        <w:ind w:left="0" w:right="210" w:firstLine="0"/>
      </w:pPr>
      <w:r>
        <w:t xml:space="preserve">4.   Реализация современных образовательных программ, методик и технологий обучения и воспитания.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164"/>
        <w:ind w:left="0" w:right="210" w:firstLine="0"/>
      </w:pPr>
      <w:r>
        <w:t xml:space="preserve">Использование в профессиональной деятельности информационных технологий.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19"/>
        <w:ind w:left="0" w:right="210" w:firstLine="0"/>
      </w:pPr>
      <w:r>
        <w:t xml:space="preserve">Комплексная система планирования образовательной деятельности, индивидуальное сопровождение обучающегося, воспитанника.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24"/>
        <w:ind w:left="0" w:right="210" w:firstLine="0"/>
      </w:pPr>
      <w:r>
        <w:t xml:space="preserve">Использование инновационных форм, методов образования.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167"/>
        <w:ind w:left="0" w:right="210" w:firstLine="0"/>
      </w:pPr>
      <w:r>
        <w:t xml:space="preserve">Создание современной развивающей предметно-пространственной среды, информационно-образовательной среды.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17"/>
        <w:ind w:left="0" w:right="210" w:firstLine="0"/>
      </w:pPr>
      <w:r>
        <w:t xml:space="preserve">Обеспечение благоприятного микроклимата, психологического комфорта в детском коллективе.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22"/>
        <w:ind w:left="0" w:right="210" w:firstLine="0"/>
      </w:pPr>
      <w:r>
        <w:t xml:space="preserve">Участие в творческой, инновационной работе.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170"/>
        <w:ind w:left="0" w:right="210" w:firstLine="0"/>
      </w:pPr>
      <w:r>
        <w:t xml:space="preserve">Осуществление самовоспитания и самообразования.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17"/>
        <w:ind w:left="0" w:right="210" w:firstLine="0"/>
      </w:pPr>
      <w:r>
        <w:t xml:space="preserve">Профессиональная компетентность в вопросах воспитания и обучения детей.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ind w:left="0" w:right="210" w:firstLine="0"/>
      </w:pPr>
      <w:r>
        <w:t xml:space="preserve">Достижения участников обучающихся, воспитанников. 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17"/>
        <w:ind w:left="0" w:right="210" w:firstLine="0"/>
      </w:pPr>
      <w:r>
        <w:t xml:space="preserve">Достижения молодого педагога (участие в образовательных событиях разного уровня).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218"/>
        <w:ind w:left="0" w:right="210" w:firstLine="0"/>
      </w:pPr>
      <w:r>
        <w:t xml:space="preserve">Включенность </w:t>
      </w:r>
      <w:r>
        <w:tab/>
        <w:t xml:space="preserve"> </w:t>
      </w:r>
      <w:r>
        <w:tab/>
        <w:t xml:space="preserve">родителей </w:t>
      </w:r>
      <w:r>
        <w:tab/>
        <w:t xml:space="preserve">обучающихся </w:t>
      </w:r>
      <w:r>
        <w:tab/>
        <w:t xml:space="preserve">воспитанников </w:t>
      </w:r>
      <w:r>
        <w:tab/>
        <w:t xml:space="preserve">в образовательный процесс. </w:t>
      </w:r>
    </w:p>
    <w:p w:rsidR="00E0341B" w:rsidRDefault="00E0341B" w:rsidP="00E0341B">
      <w:pPr>
        <w:numPr>
          <w:ilvl w:val="0"/>
          <w:numId w:val="10"/>
        </w:numPr>
        <w:tabs>
          <w:tab w:val="left" w:pos="142"/>
        </w:tabs>
        <w:spacing w:after="170"/>
        <w:ind w:left="0" w:right="210" w:firstLine="0"/>
      </w:pPr>
      <w:r>
        <w:t xml:space="preserve">Готовность к процедуре аттестации. </w:t>
      </w:r>
    </w:p>
    <w:p w:rsidR="00E44CE5" w:rsidRDefault="00E44CE5" w:rsidP="00E02C8C">
      <w:pPr>
        <w:spacing w:after="218" w:line="259" w:lineRule="auto"/>
        <w:ind w:left="0" w:right="0" w:firstLine="0"/>
        <w:jc w:val="left"/>
      </w:pPr>
    </w:p>
    <w:p w:rsidR="00045E0D" w:rsidRPr="00045E0D" w:rsidRDefault="00045E0D" w:rsidP="00E02C8C">
      <w:pPr>
        <w:spacing w:after="218" w:line="259" w:lineRule="auto"/>
        <w:ind w:left="0" w:right="0" w:firstLine="0"/>
        <w:jc w:val="left"/>
      </w:pPr>
    </w:p>
    <w:p w:rsidR="00DF7D2D" w:rsidRDefault="00E44CE5" w:rsidP="00EB35BB">
      <w:pPr>
        <w:spacing w:after="206" w:line="259" w:lineRule="auto"/>
        <w:ind w:left="0" w:right="0" w:firstLine="0"/>
        <w:jc w:val="left"/>
        <w:rPr>
          <w:color w:val="auto"/>
          <w:sz w:val="24"/>
        </w:rPr>
      </w:pPr>
      <w:r>
        <w:rPr>
          <w:color w:val="444444"/>
          <w:sz w:val="24"/>
        </w:rPr>
        <w:t xml:space="preserve">  </w:t>
      </w:r>
      <w:r w:rsidR="00EB35BB" w:rsidRPr="00EB35BB">
        <w:rPr>
          <w:color w:val="444444"/>
          <w:sz w:val="24"/>
        </w:rPr>
        <w:t xml:space="preserve">                                                                                          </w:t>
      </w:r>
      <w:r>
        <w:rPr>
          <w:color w:val="444444"/>
          <w:sz w:val="24"/>
        </w:rPr>
        <w:t xml:space="preserve">                           </w:t>
      </w:r>
      <w:r w:rsidR="00114F1A" w:rsidRPr="00114F1A">
        <w:rPr>
          <w:color w:val="auto"/>
          <w:sz w:val="24"/>
        </w:rPr>
        <w:t xml:space="preserve">     </w:t>
      </w:r>
      <w:r w:rsidR="00612B78">
        <w:rPr>
          <w:color w:val="auto"/>
          <w:sz w:val="24"/>
        </w:rPr>
        <w:t xml:space="preserve">    </w:t>
      </w:r>
      <w:r w:rsidR="00114F1A" w:rsidRPr="00114F1A">
        <w:rPr>
          <w:color w:val="auto"/>
          <w:sz w:val="24"/>
        </w:rPr>
        <w:t xml:space="preserve"> </w:t>
      </w:r>
    </w:p>
    <w:p w:rsidR="00EB35BB" w:rsidRPr="00612B78" w:rsidRDefault="00612B78" w:rsidP="00DF7D2D">
      <w:pPr>
        <w:spacing w:after="206" w:line="259" w:lineRule="auto"/>
        <w:ind w:left="0" w:right="0" w:firstLine="0"/>
        <w:jc w:val="right"/>
        <w:rPr>
          <w:color w:val="444444"/>
          <w:sz w:val="24"/>
        </w:rPr>
      </w:pPr>
      <w:r>
        <w:rPr>
          <w:color w:val="auto"/>
          <w:sz w:val="24"/>
        </w:rPr>
        <w:lastRenderedPageBreak/>
        <w:t>Приложение 2</w:t>
      </w:r>
      <w:r w:rsidR="00114F1A" w:rsidRPr="00114F1A">
        <w:rPr>
          <w:color w:val="auto"/>
          <w:sz w:val="24"/>
        </w:rPr>
        <w:t xml:space="preserve">                                                                                                                         </w:t>
      </w:r>
      <w:r w:rsidR="00E44CE5">
        <w:rPr>
          <w:color w:val="auto"/>
          <w:sz w:val="24"/>
        </w:rPr>
        <w:t xml:space="preserve">  </w:t>
      </w:r>
    </w:p>
    <w:p w:rsidR="00EB35BB" w:rsidRPr="00EB35BB" w:rsidRDefault="00612B78" w:rsidP="00EB35BB">
      <w:pPr>
        <w:spacing w:after="93" w:line="358" w:lineRule="auto"/>
        <w:ind w:left="10" w:right="0"/>
        <w:jc w:val="center"/>
      </w:pPr>
      <w:r>
        <w:rPr>
          <w:sz w:val="24"/>
        </w:rPr>
        <w:t>(примерный)</w:t>
      </w:r>
      <w:r w:rsidR="00EB35BB" w:rsidRPr="00EB35BB">
        <w:rPr>
          <w:sz w:val="24"/>
        </w:rPr>
        <w:t xml:space="preserve"> ИНДИВИДУАЛЬНЫЙ ПЛАН ПРОХОЖДЕНИЯ ОБРАЗОВАТЕЛЬНОГО МАРШРУТА </w:t>
      </w:r>
    </w:p>
    <w:p w:rsidR="00EB35BB" w:rsidRPr="00EB35BB" w:rsidRDefault="00EB35BB" w:rsidP="00EB35BB">
      <w:pPr>
        <w:spacing w:after="206" w:line="259" w:lineRule="auto"/>
        <w:ind w:left="10" w:right="8"/>
        <w:jc w:val="center"/>
      </w:pPr>
      <w:r w:rsidRPr="00EB35BB">
        <w:rPr>
          <w:sz w:val="24"/>
        </w:rPr>
        <w:t xml:space="preserve">(составляется и заполняется педагогом наставником) </w:t>
      </w:r>
    </w:p>
    <w:p w:rsidR="00EB35BB" w:rsidRPr="00EB35BB" w:rsidRDefault="00EB35BB" w:rsidP="00EB35BB">
      <w:pPr>
        <w:spacing w:after="121" w:line="259" w:lineRule="auto"/>
        <w:ind w:left="0" w:right="0" w:firstLine="0"/>
        <w:jc w:val="left"/>
      </w:pPr>
      <w:r w:rsidRPr="00EB35BB">
        <w:rPr>
          <w:sz w:val="24"/>
        </w:rPr>
        <w:t xml:space="preserve"> </w:t>
      </w:r>
    </w:p>
    <w:p w:rsidR="00EB35BB" w:rsidRPr="00EB35BB" w:rsidRDefault="00EB35BB" w:rsidP="00EB35BB">
      <w:pPr>
        <w:spacing w:after="115" w:line="259" w:lineRule="auto"/>
        <w:ind w:left="-5" w:right="0"/>
        <w:jc w:val="left"/>
      </w:pPr>
      <w:r w:rsidRPr="00EB35BB">
        <w:rPr>
          <w:sz w:val="24"/>
        </w:rPr>
        <w:t xml:space="preserve">Ф.И.О. сотрудника (стажера) </w:t>
      </w:r>
    </w:p>
    <w:p w:rsidR="00EB35BB" w:rsidRPr="00EB35BB" w:rsidRDefault="00EB35BB" w:rsidP="00EB35BB">
      <w:pPr>
        <w:spacing w:after="154" w:line="259" w:lineRule="auto"/>
        <w:ind w:left="-5" w:right="149"/>
        <w:jc w:val="left"/>
      </w:pPr>
      <w:r w:rsidRPr="00EB35BB">
        <w:rPr>
          <w:sz w:val="24"/>
        </w:rPr>
        <w:t xml:space="preserve">__________________________________________________________________ </w:t>
      </w:r>
    </w:p>
    <w:p w:rsidR="00EB35BB" w:rsidRPr="00EB35BB" w:rsidRDefault="00EB35BB" w:rsidP="00EB35BB">
      <w:pPr>
        <w:spacing w:after="247" w:line="259" w:lineRule="auto"/>
        <w:ind w:left="-5" w:right="149"/>
        <w:jc w:val="left"/>
      </w:pPr>
      <w:r w:rsidRPr="00EB35BB">
        <w:rPr>
          <w:sz w:val="24"/>
        </w:rPr>
        <w:t xml:space="preserve">Должность: __________________________________________________________________ </w:t>
      </w:r>
    </w:p>
    <w:p w:rsidR="00EB35BB" w:rsidRPr="00EB35BB" w:rsidRDefault="00EB35BB" w:rsidP="00EB35BB">
      <w:pPr>
        <w:spacing w:after="144" w:line="259" w:lineRule="auto"/>
        <w:ind w:left="-5" w:right="149"/>
        <w:jc w:val="left"/>
      </w:pPr>
      <w:r w:rsidRPr="00EB35BB">
        <w:rPr>
          <w:sz w:val="24"/>
        </w:rPr>
        <w:t xml:space="preserve">Наставник _________________________________________________________ </w:t>
      </w:r>
    </w:p>
    <w:p w:rsidR="00114F1A" w:rsidRDefault="00EB35BB" w:rsidP="00EB35BB">
      <w:pPr>
        <w:spacing w:after="48" w:line="259" w:lineRule="auto"/>
        <w:ind w:left="-5" w:right="149"/>
        <w:jc w:val="left"/>
        <w:rPr>
          <w:sz w:val="24"/>
        </w:rPr>
      </w:pPr>
      <w:r w:rsidRPr="00EB35BB">
        <w:rPr>
          <w:sz w:val="24"/>
        </w:rPr>
        <w:t xml:space="preserve">План работы на период с «___» ________ 20__ года по «___» ______20__ год </w:t>
      </w:r>
    </w:p>
    <w:p w:rsidR="00EB35BB" w:rsidRPr="00EB35BB" w:rsidRDefault="00EB35BB" w:rsidP="00EB35BB">
      <w:pPr>
        <w:spacing w:after="48" w:line="259" w:lineRule="auto"/>
        <w:ind w:left="-5" w:right="149"/>
        <w:jc w:val="left"/>
      </w:pPr>
      <w:r w:rsidRPr="00EB35BB">
        <w:rPr>
          <w:sz w:val="24"/>
        </w:rPr>
        <w:t xml:space="preserve">Подведение итогов по данному плану «___» ________ 20__ год.  </w:t>
      </w:r>
    </w:p>
    <w:tbl>
      <w:tblPr>
        <w:tblStyle w:val="TableGrid1"/>
        <w:tblW w:w="9571" w:type="dxa"/>
        <w:tblInd w:w="-108" w:type="dxa"/>
        <w:tblCellMar>
          <w:top w:w="10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012"/>
        <w:gridCol w:w="1915"/>
        <w:gridCol w:w="1913"/>
        <w:gridCol w:w="1915"/>
      </w:tblGrid>
      <w:tr w:rsidR="00EB35BB" w:rsidRPr="00EB35BB" w:rsidTr="004C5A75">
        <w:trPr>
          <w:trHeight w:val="11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223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№ </w:t>
            </w:r>
          </w:p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>п\</w:t>
            </w:r>
            <w:proofErr w:type="gramStart"/>
            <w:r w:rsidRPr="00EB35BB">
              <w:rPr>
                <w:sz w:val="24"/>
              </w:rPr>
              <w:t>п</w:t>
            </w:r>
            <w:proofErr w:type="gramEnd"/>
            <w:r w:rsidRPr="00EB35BB">
              <w:rPr>
                <w:sz w:val="24"/>
              </w:rP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Задание (что конкретно посетить, освоить, изучить)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Цель \ планируемый результат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0" w:right="0" w:firstLine="0"/>
              <w:jc w:val="left"/>
            </w:pPr>
            <w:r w:rsidRPr="00EB35BB">
              <w:rPr>
                <w:sz w:val="24"/>
              </w:rPr>
              <w:t xml:space="preserve">Сроки выполнения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Отметка о выполнении \подпись стажера </w:t>
            </w:r>
          </w:p>
        </w:tc>
      </w:tr>
      <w:tr w:rsidR="00EB35BB" w:rsidRPr="00EB35BB" w:rsidTr="00EB35BB">
        <w:trPr>
          <w:trHeight w:val="7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1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Default="00EB35BB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 w:rsidRPr="00EB35BB">
              <w:rPr>
                <w:sz w:val="24"/>
              </w:rPr>
              <w:t xml:space="preserve"> </w:t>
            </w: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Pr="00EB35BB" w:rsidRDefault="004C5A75" w:rsidP="00EB35B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0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</w:tr>
      <w:tr w:rsidR="00EB35BB" w:rsidRPr="00EB35BB" w:rsidTr="00EB35BB">
        <w:trPr>
          <w:trHeight w:val="7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Default="00EB35BB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 w:rsidRPr="00EB35BB">
              <w:rPr>
                <w:sz w:val="24"/>
              </w:rPr>
              <w:t xml:space="preserve"> </w:t>
            </w: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Pr="00EB35BB" w:rsidRDefault="004C5A75" w:rsidP="00EB35B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0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</w:tr>
      <w:tr w:rsidR="00EB35BB" w:rsidRPr="00EB35BB" w:rsidTr="004C5A75">
        <w:trPr>
          <w:trHeight w:val="4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BB" w:rsidRDefault="00EB35BB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 w:rsidRPr="00EB35BB">
              <w:rPr>
                <w:sz w:val="24"/>
              </w:rPr>
              <w:t xml:space="preserve">3 </w:t>
            </w: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4C5A75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  <w:p w:rsidR="004C5A75" w:rsidRDefault="004C5A75" w:rsidP="004C5A75">
            <w:pPr>
              <w:spacing w:after="0" w:line="259" w:lineRule="auto"/>
              <w:ind w:left="0" w:right="0" w:firstLine="0"/>
              <w:jc w:val="left"/>
            </w:pPr>
          </w:p>
          <w:p w:rsidR="00E44CE5" w:rsidRPr="00EB35BB" w:rsidRDefault="00E44CE5" w:rsidP="004C5A7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BB" w:rsidRDefault="00EB35BB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  <w:r w:rsidRPr="00EB35BB">
              <w:rPr>
                <w:sz w:val="24"/>
              </w:rPr>
              <w:lastRenderedPageBreak/>
              <w:t xml:space="preserve"> </w:t>
            </w:r>
          </w:p>
          <w:p w:rsidR="004C5A75" w:rsidRPr="00EB35BB" w:rsidRDefault="004C5A75" w:rsidP="00EB35BB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0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5BB" w:rsidRPr="00EB35BB" w:rsidRDefault="00EB35BB" w:rsidP="00EB35BB">
            <w:pPr>
              <w:spacing w:after="0" w:line="259" w:lineRule="auto"/>
              <w:ind w:left="2" w:right="0" w:firstLine="0"/>
              <w:jc w:val="left"/>
            </w:pPr>
            <w:r w:rsidRPr="00EB35BB">
              <w:rPr>
                <w:sz w:val="24"/>
              </w:rPr>
              <w:t xml:space="preserve"> </w:t>
            </w:r>
          </w:p>
        </w:tc>
      </w:tr>
      <w:tr w:rsidR="004C5A75" w:rsidRPr="00EB35BB" w:rsidTr="004C5A75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</w:tr>
      <w:tr w:rsidR="004C5A75" w:rsidRPr="00EB35BB" w:rsidTr="004C5A75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</w:tr>
      <w:tr w:rsidR="004C5A75" w:rsidRPr="00EB35BB" w:rsidTr="004C5A75">
        <w:trPr>
          <w:trHeight w:val="3466"/>
        </w:trPr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Default="004C5A75" w:rsidP="00EB35BB">
            <w:pPr>
              <w:spacing w:after="0" w:line="259" w:lineRule="auto"/>
              <w:ind w:left="2" w:right="0" w:firstLine="0"/>
              <w:jc w:val="left"/>
              <w:rPr>
                <w:sz w:val="24"/>
              </w:rPr>
            </w:pPr>
          </w:p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A75" w:rsidRPr="00EB35BB" w:rsidRDefault="004C5A75" w:rsidP="00EB35BB">
            <w:pPr>
              <w:spacing w:after="0" w:line="259" w:lineRule="auto"/>
              <w:ind w:left="2" w:right="0"/>
              <w:jc w:val="left"/>
              <w:rPr>
                <w:sz w:val="24"/>
              </w:rPr>
            </w:pPr>
          </w:p>
        </w:tc>
      </w:tr>
    </w:tbl>
    <w:p w:rsidR="00EB35BB" w:rsidRPr="00EB35BB" w:rsidRDefault="00EB35BB" w:rsidP="00EB35BB">
      <w:pPr>
        <w:spacing w:after="334" w:line="259" w:lineRule="auto"/>
        <w:ind w:left="0" w:right="0" w:firstLine="0"/>
        <w:jc w:val="left"/>
      </w:pPr>
      <w:r w:rsidRPr="00EB35BB">
        <w:rPr>
          <w:sz w:val="24"/>
        </w:rPr>
        <w:t xml:space="preserve"> </w:t>
      </w:r>
    </w:p>
    <w:p w:rsidR="00EB35BB" w:rsidRPr="00EB35BB" w:rsidRDefault="00EB35BB" w:rsidP="00EB35BB">
      <w:pPr>
        <w:spacing w:after="247" w:line="259" w:lineRule="auto"/>
        <w:ind w:left="-5" w:right="149"/>
        <w:jc w:val="left"/>
      </w:pPr>
      <w:r w:rsidRPr="00EB35BB">
        <w:rPr>
          <w:sz w:val="24"/>
        </w:rPr>
        <w:t>Ознакомле</w:t>
      </w:r>
      <w:proofErr w:type="gramStart"/>
      <w:r w:rsidRPr="00EB35BB">
        <w:rPr>
          <w:sz w:val="24"/>
        </w:rPr>
        <w:t>н(</w:t>
      </w:r>
      <w:proofErr w:type="gramEnd"/>
      <w:r w:rsidRPr="00EB35BB">
        <w:rPr>
          <w:sz w:val="24"/>
        </w:rPr>
        <w:t xml:space="preserve">а) __________________/ / (подпись стажера)  </w:t>
      </w:r>
    </w:p>
    <w:p w:rsidR="00EB35BB" w:rsidRPr="00EB35BB" w:rsidRDefault="00EB35BB" w:rsidP="00EB35BB">
      <w:pPr>
        <w:spacing w:after="209" w:line="259" w:lineRule="auto"/>
        <w:ind w:left="-5" w:right="149"/>
        <w:jc w:val="left"/>
      </w:pPr>
      <w:r w:rsidRPr="00EB35BB">
        <w:rPr>
          <w:sz w:val="24"/>
        </w:rPr>
        <w:t xml:space="preserve">Дата__________________  </w:t>
      </w:r>
    </w:p>
    <w:p w:rsidR="00EB35BB" w:rsidRPr="00EB35BB" w:rsidRDefault="00EB35BB" w:rsidP="00EB35BB">
      <w:pPr>
        <w:spacing w:line="361" w:lineRule="auto"/>
        <w:ind w:left="-5" w:right="0"/>
        <w:jc w:val="left"/>
      </w:pPr>
      <w:r w:rsidRPr="00EB35BB">
        <w:rPr>
          <w:sz w:val="24"/>
        </w:rPr>
        <w:t xml:space="preserve">Комментарии наставника/руководителя о результатах выполнения данного плана, итогах прохождения наставничества: </w:t>
      </w:r>
    </w:p>
    <w:p w:rsidR="00EB35BB" w:rsidRPr="00EB35BB" w:rsidRDefault="00EB35BB" w:rsidP="00EB35BB">
      <w:pPr>
        <w:spacing w:after="0" w:line="357" w:lineRule="auto"/>
        <w:ind w:left="-5" w:right="149"/>
        <w:jc w:val="left"/>
      </w:pPr>
      <w:r w:rsidRPr="00EB35BB">
        <w:rPr>
          <w:sz w:val="24"/>
        </w:rPr>
        <w:t xml:space="preserve">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EB35BB" w:rsidRPr="00EB35BB" w:rsidRDefault="00EB35BB" w:rsidP="00EB35BB">
      <w:pPr>
        <w:spacing w:after="247" w:line="259" w:lineRule="auto"/>
        <w:ind w:left="-5" w:right="149"/>
        <w:jc w:val="left"/>
      </w:pPr>
      <w:r w:rsidRPr="00EB35BB">
        <w:rPr>
          <w:sz w:val="24"/>
        </w:rPr>
        <w:t xml:space="preserve">__________________________________________________________________  </w:t>
      </w:r>
    </w:p>
    <w:p w:rsidR="005D390E" w:rsidRDefault="00EB35BB" w:rsidP="00D91C26">
      <w:pPr>
        <w:spacing w:line="259" w:lineRule="auto"/>
        <w:ind w:left="-5" w:right="0"/>
        <w:jc w:val="left"/>
      </w:pPr>
      <w:r w:rsidRPr="00EB35BB">
        <w:rPr>
          <w:sz w:val="24"/>
        </w:rPr>
        <w:t>Подпись наставника/руковод</w:t>
      </w:r>
      <w:r w:rsidR="00D91C26">
        <w:rPr>
          <w:sz w:val="24"/>
        </w:rPr>
        <w:t>ителя ___________ / __________</w:t>
      </w:r>
    </w:p>
    <w:sectPr w:rsidR="005D390E" w:rsidSect="00DF7D2D">
      <w:footerReference w:type="even" r:id="rId9"/>
      <w:footerReference w:type="default" r:id="rId10"/>
      <w:footerReference w:type="first" r:id="rId11"/>
      <w:pgSz w:w="11906" w:h="16838"/>
      <w:pgMar w:top="567" w:right="850" w:bottom="1134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06" w:rsidRDefault="006B0B06">
      <w:pPr>
        <w:spacing w:after="0" w:line="240" w:lineRule="auto"/>
      </w:pPr>
      <w:r>
        <w:separator/>
      </w:r>
    </w:p>
  </w:endnote>
  <w:endnote w:type="continuationSeparator" w:id="0">
    <w:p w:rsidR="006B0B06" w:rsidRDefault="006B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BB" w:rsidRDefault="00EB35BB">
    <w:pPr>
      <w:spacing w:after="0" w:line="259" w:lineRule="auto"/>
      <w:ind w:left="0" w:right="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B35BB" w:rsidRDefault="00EB35BB">
    <w:pPr>
      <w:spacing w:after="0" w:line="259" w:lineRule="auto"/>
      <w:ind w:left="13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85350"/>
      <w:docPartObj>
        <w:docPartGallery w:val="Page Numbers (Bottom of Page)"/>
        <w:docPartUnique/>
      </w:docPartObj>
    </w:sdtPr>
    <w:sdtEndPr/>
    <w:sdtContent>
      <w:p w:rsidR="00AB297F" w:rsidRDefault="00AB29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7A">
          <w:rPr>
            <w:noProof/>
          </w:rPr>
          <w:t>2</w:t>
        </w:r>
        <w:r>
          <w:fldChar w:fldCharType="end"/>
        </w:r>
      </w:p>
    </w:sdtContent>
  </w:sdt>
  <w:p w:rsidR="00EB35BB" w:rsidRDefault="00EB35BB">
    <w:pPr>
      <w:spacing w:after="0" w:line="259" w:lineRule="auto"/>
      <w:ind w:left="13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84802"/>
      <w:docPartObj>
        <w:docPartGallery w:val="Page Numbers (Bottom of Page)"/>
        <w:docPartUnique/>
      </w:docPartObj>
    </w:sdtPr>
    <w:sdtEndPr/>
    <w:sdtContent>
      <w:p w:rsidR="00DF7D2D" w:rsidRDefault="00DF7D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A7A">
          <w:rPr>
            <w:noProof/>
          </w:rPr>
          <w:t>1</w:t>
        </w:r>
        <w:r>
          <w:fldChar w:fldCharType="end"/>
        </w:r>
      </w:p>
    </w:sdtContent>
  </w:sdt>
  <w:p w:rsidR="00EB35BB" w:rsidRDefault="00EB35BB">
    <w:pPr>
      <w:spacing w:after="0" w:line="259" w:lineRule="auto"/>
      <w:ind w:left="134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06" w:rsidRDefault="006B0B06">
      <w:pPr>
        <w:spacing w:after="0" w:line="240" w:lineRule="auto"/>
      </w:pPr>
      <w:r>
        <w:separator/>
      </w:r>
    </w:p>
  </w:footnote>
  <w:footnote w:type="continuationSeparator" w:id="0">
    <w:p w:rsidR="006B0B06" w:rsidRDefault="006B0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A50"/>
    <w:multiLevelType w:val="hybridMultilevel"/>
    <w:tmpl w:val="24320ACA"/>
    <w:lvl w:ilvl="0" w:tplc="5BB836E4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DAEB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CB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0F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0FB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CCF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421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AB1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EE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085C43"/>
    <w:multiLevelType w:val="hybridMultilevel"/>
    <w:tmpl w:val="9BC2CD06"/>
    <w:lvl w:ilvl="0" w:tplc="EB6E855A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89AE0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32F2CA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F2D99C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66FBA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2F09A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96CB9C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298A2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E3BB0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2C1EF2"/>
    <w:multiLevelType w:val="hybridMultilevel"/>
    <w:tmpl w:val="C1A8004C"/>
    <w:lvl w:ilvl="0" w:tplc="D9645264">
      <w:start w:val="2"/>
      <w:numFmt w:val="decimal"/>
      <w:lvlText w:val="%1.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EEF7E">
      <w:start w:val="1"/>
      <w:numFmt w:val="lowerLetter"/>
      <w:lvlText w:val="%2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82738C">
      <w:start w:val="1"/>
      <w:numFmt w:val="lowerRoman"/>
      <w:lvlText w:val="%3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36C6D6">
      <w:start w:val="1"/>
      <w:numFmt w:val="decimal"/>
      <w:lvlText w:val="%4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09954">
      <w:start w:val="1"/>
      <w:numFmt w:val="lowerLetter"/>
      <w:lvlText w:val="%5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6D4EC">
      <w:start w:val="1"/>
      <w:numFmt w:val="lowerRoman"/>
      <w:lvlText w:val="%6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6BEBC">
      <w:start w:val="1"/>
      <w:numFmt w:val="decimal"/>
      <w:lvlText w:val="%7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061EE">
      <w:start w:val="1"/>
      <w:numFmt w:val="lowerLetter"/>
      <w:lvlText w:val="%8"/>
      <w:lvlJc w:val="left"/>
      <w:pPr>
        <w:ind w:left="7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49E04">
      <w:start w:val="1"/>
      <w:numFmt w:val="lowerRoman"/>
      <w:lvlText w:val="%9"/>
      <w:lvlJc w:val="left"/>
      <w:pPr>
        <w:ind w:left="8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9B0F8D"/>
    <w:multiLevelType w:val="hybridMultilevel"/>
    <w:tmpl w:val="F0D0ED30"/>
    <w:lvl w:ilvl="0" w:tplc="4DB235B6">
      <w:start w:val="5"/>
      <w:numFmt w:val="decimal"/>
      <w:lvlText w:val="%1."/>
      <w:lvlJc w:val="left"/>
      <w:pPr>
        <w:ind w:left="3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69" w:hanging="360"/>
      </w:pPr>
    </w:lvl>
    <w:lvl w:ilvl="2" w:tplc="0419001B" w:tentative="1">
      <w:start w:val="1"/>
      <w:numFmt w:val="lowerRoman"/>
      <w:lvlText w:val="%3."/>
      <w:lvlJc w:val="right"/>
      <w:pPr>
        <w:ind w:left="4589" w:hanging="180"/>
      </w:pPr>
    </w:lvl>
    <w:lvl w:ilvl="3" w:tplc="0419000F" w:tentative="1">
      <w:start w:val="1"/>
      <w:numFmt w:val="decimal"/>
      <w:lvlText w:val="%4."/>
      <w:lvlJc w:val="left"/>
      <w:pPr>
        <w:ind w:left="5309" w:hanging="360"/>
      </w:pPr>
    </w:lvl>
    <w:lvl w:ilvl="4" w:tplc="04190019" w:tentative="1">
      <w:start w:val="1"/>
      <w:numFmt w:val="lowerLetter"/>
      <w:lvlText w:val="%5."/>
      <w:lvlJc w:val="left"/>
      <w:pPr>
        <w:ind w:left="6029" w:hanging="360"/>
      </w:pPr>
    </w:lvl>
    <w:lvl w:ilvl="5" w:tplc="0419001B" w:tentative="1">
      <w:start w:val="1"/>
      <w:numFmt w:val="lowerRoman"/>
      <w:lvlText w:val="%6."/>
      <w:lvlJc w:val="right"/>
      <w:pPr>
        <w:ind w:left="6749" w:hanging="180"/>
      </w:pPr>
    </w:lvl>
    <w:lvl w:ilvl="6" w:tplc="0419000F" w:tentative="1">
      <w:start w:val="1"/>
      <w:numFmt w:val="decimal"/>
      <w:lvlText w:val="%7."/>
      <w:lvlJc w:val="left"/>
      <w:pPr>
        <w:ind w:left="7469" w:hanging="360"/>
      </w:pPr>
    </w:lvl>
    <w:lvl w:ilvl="7" w:tplc="04190019" w:tentative="1">
      <w:start w:val="1"/>
      <w:numFmt w:val="lowerLetter"/>
      <w:lvlText w:val="%8."/>
      <w:lvlJc w:val="left"/>
      <w:pPr>
        <w:ind w:left="8189" w:hanging="360"/>
      </w:pPr>
    </w:lvl>
    <w:lvl w:ilvl="8" w:tplc="0419001B" w:tentative="1">
      <w:start w:val="1"/>
      <w:numFmt w:val="lowerRoman"/>
      <w:lvlText w:val="%9."/>
      <w:lvlJc w:val="right"/>
      <w:pPr>
        <w:ind w:left="8909" w:hanging="180"/>
      </w:pPr>
    </w:lvl>
  </w:abstractNum>
  <w:abstractNum w:abstractNumId="4">
    <w:nsid w:val="29903D44"/>
    <w:multiLevelType w:val="hybridMultilevel"/>
    <w:tmpl w:val="46BAE316"/>
    <w:lvl w:ilvl="0" w:tplc="76EEEAC4">
      <w:start w:val="1"/>
      <w:numFmt w:val="bullet"/>
      <w:lvlText w:val="•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04AD8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0E702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8414A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027566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2E264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0936A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01CB4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6A270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610E43"/>
    <w:multiLevelType w:val="hybridMultilevel"/>
    <w:tmpl w:val="7618F38E"/>
    <w:lvl w:ilvl="0" w:tplc="6E542CFE">
      <w:start w:val="5"/>
      <w:numFmt w:val="decimal"/>
      <w:lvlText w:val="%1."/>
      <w:lvlJc w:val="left"/>
      <w:pPr>
        <w:ind w:left="12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6">
    <w:nsid w:val="2AFC2EC6"/>
    <w:multiLevelType w:val="hybridMultilevel"/>
    <w:tmpl w:val="5D6A3A7C"/>
    <w:lvl w:ilvl="0" w:tplc="03F09162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0052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8B39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1EF1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CF90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671C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82C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CC30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4CAD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5B5A2E"/>
    <w:multiLevelType w:val="hybridMultilevel"/>
    <w:tmpl w:val="53F410DC"/>
    <w:lvl w:ilvl="0" w:tplc="03A8B498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2B1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C53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623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8E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EA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E39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E66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B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A267B8"/>
    <w:multiLevelType w:val="hybridMultilevel"/>
    <w:tmpl w:val="77BE5184"/>
    <w:lvl w:ilvl="0" w:tplc="9914045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294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A61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AE7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AC8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EB4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84D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CBF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4B1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EC0132"/>
    <w:multiLevelType w:val="hybridMultilevel"/>
    <w:tmpl w:val="9EF0C670"/>
    <w:lvl w:ilvl="0" w:tplc="E5CA01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525242"/>
    <w:multiLevelType w:val="hybridMultilevel"/>
    <w:tmpl w:val="D1B6B9A6"/>
    <w:lvl w:ilvl="0" w:tplc="BFE8B352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EA69F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2699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26C5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CED2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16A0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0023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7A39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804D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9C6D02"/>
    <w:multiLevelType w:val="hybridMultilevel"/>
    <w:tmpl w:val="63DA0A42"/>
    <w:lvl w:ilvl="0" w:tplc="0A083A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AB0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E60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0F9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C8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0B0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617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CA4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98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5452E6"/>
    <w:multiLevelType w:val="hybridMultilevel"/>
    <w:tmpl w:val="0DBE93A2"/>
    <w:lvl w:ilvl="0" w:tplc="563CCFCC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8264E8">
      <w:start w:val="1"/>
      <w:numFmt w:val="bullet"/>
      <w:lvlText w:val="o"/>
      <w:lvlJc w:val="left"/>
      <w:pPr>
        <w:ind w:left="1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81E30">
      <w:start w:val="1"/>
      <w:numFmt w:val="bullet"/>
      <w:lvlText w:val="▪"/>
      <w:lvlJc w:val="left"/>
      <w:pPr>
        <w:ind w:left="2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884F4">
      <w:start w:val="1"/>
      <w:numFmt w:val="bullet"/>
      <w:lvlText w:val="•"/>
      <w:lvlJc w:val="left"/>
      <w:pPr>
        <w:ind w:left="2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A4347E">
      <w:start w:val="1"/>
      <w:numFmt w:val="bullet"/>
      <w:lvlText w:val="o"/>
      <w:lvlJc w:val="left"/>
      <w:pPr>
        <w:ind w:left="3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856EC">
      <w:start w:val="1"/>
      <w:numFmt w:val="bullet"/>
      <w:lvlText w:val="▪"/>
      <w:lvlJc w:val="left"/>
      <w:pPr>
        <w:ind w:left="4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A0C14">
      <w:start w:val="1"/>
      <w:numFmt w:val="bullet"/>
      <w:lvlText w:val="•"/>
      <w:lvlJc w:val="left"/>
      <w:pPr>
        <w:ind w:left="5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485D0">
      <w:start w:val="1"/>
      <w:numFmt w:val="bullet"/>
      <w:lvlText w:val="o"/>
      <w:lvlJc w:val="left"/>
      <w:pPr>
        <w:ind w:left="5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CC378">
      <w:start w:val="1"/>
      <w:numFmt w:val="bullet"/>
      <w:lvlText w:val="▪"/>
      <w:lvlJc w:val="left"/>
      <w:pPr>
        <w:ind w:left="6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F45135"/>
    <w:multiLevelType w:val="hybridMultilevel"/>
    <w:tmpl w:val="4CB06404"/>
    <w:lvl w:ilvl="0" w:tplc="5476CE46">
      <w:start w:val="5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047A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49DFC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3A2E5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6679A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C7C6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A62E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4638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E00E2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AE4765"/>
    <w:multiLevelType w:val="hybridMultilevel"/>
    <w:tmpl w:val="84B0E5F8"/>
    <w:lvl w:ilvl="0" w:tplc="DF46388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855D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288E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32215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8053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89C0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60C74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A861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2C56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0120D9"/>
    <w:multiLevelType w:val="hybridMultilevel"/>
    <w:tmpl w:val="B5ACFD22"/>
    <w:lvl w:ilvl="0" w:tplc="AF8E60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0A4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6B3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C35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9C3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0BD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641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293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EAC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0550B"/>
    <w:multiLevelType w:val="hybridMultilevel"/>
    <w:tmpl w:val="7800F660"/>
    <w:lvl w:ilvl="0" w:tplc="78EC903C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8E5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28E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28F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EE2D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AEE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20F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5E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C62E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BC6779"/>
    <w:multiLevelType w:val="hybridMultilevel"/>
    <w:tmpl w:val="99B8AAE6"/>
    <w:lvl w:ilvl="0" w:tplc="B03EA8B4">
      <w:start w:val="1"/>
      <w:numFmt w:val="bullet"/>
      <w:lvlText w:val="•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6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0CB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EA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C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28E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3C21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C45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EFE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D4755B"/>
    <w:multiLevelType w:val="hybridMultilevel"/>
    <w:tmpl w:val="05780E8E"/>
    <w:lvl w:ilvl="0" w:tplc="E384FBC6">
      <w:start w:val="1"/>
      <w:numFmt w:val="bullet"/>
      <w:lvlText w:val="•"/>
      <w:lvlJc w:val="left"/>
      <w:pPr>
        <w:ind w:left="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643A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2911A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CADA9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60A8E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44AB0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E3062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EAD2F4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CF624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61B1D03"/>
    <w:multiLevelType w:val="hybridMultilevel"/>
    <w:tmpl w:val="53F410DC"/>
    <w:lvl w:ilvl="0" w:tplc="03A8B498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2B1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C53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623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8E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EA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E39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E66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B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054183"/>
    <w:multiLevelType w:val="hybridMultilevel"/>
    <w:tmpl w:val="F298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A672B"/>
    <w:multiLevelType w:val="hybridMultilevel"/>
    <w:tmpl w:val="6494D76E"/>
    <w:lvl w:ilvl="0" w:tplc="22C2DF1A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8E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8EB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4B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F86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E52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EEC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0A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6CC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F62A95"/>
    <w:multiLevelType w:val="hybridMultilevel"/>
    <w:tmpl w:val="89D671B8"/>
    <w:lvl w:ilvl="0" w:tplc="FD6488A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E70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3044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66C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809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03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05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E3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4B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69A7541"/>
    <w:multiLevelType w:val="hybridMultilevel"/>
    <w:tmpl w:val="53F410DC"/>
    <w:lvl w:ilvl="0" w:tplc="03A8B498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72B1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C53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623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8EC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EA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E39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E66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B1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537C88"/>
    <w:multiLevelType w:val="hybridMultilevel"/>
    <w:tmpl w:val="68BC7F4E"/>
    <w:lvl w:ilvl="0" w:tplc="4FA27646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202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B1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4BA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AB9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7632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6C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62C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9CE0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DE6066"/>
    <w:multiLevelType w:val="hybridMultilevel"/>
    <w:tmpl w:val="F27E7904"/>
    <w:lvl w:ilvl="0" w:tplc="FD80D602">
      <w:start w:val="1"/>
      <w:numFmt w:val="bullet"/>
      <w:lvlText w:val="•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E2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B066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2D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ED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4F0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E0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A00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E5E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E11A19"/>
    <w:multiLevelType w:val="hybridMultilevel"/>
    <w:tmpl w:val="E630597C"/>
    <w:lvl w:ilvl="0" w:tplc="5C8A879A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E79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C4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0D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677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CD4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381E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67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6F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A270FE"/>
    <w:multiLevelType w:val="hybridMultilevel"/>
    <w:tmpl w:val="3182D326"/>
    <w:lvl w:ilvl="0" w:tplc="1186C7D2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275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423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F024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449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670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61A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476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E836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3B12584"/>
    <w:multiLevelType w:val="hybridMultilevel"/>
    <w:tmpl w:val="3750830C"/>
    <w:lvl w:ilvl="0" w:tplc="24B47790">
      <w:start w:val="1"/>
      <w:numFmt w:val="upperRoman"/>
      <w:lvlText w:val="%1."/>
      <w:lvlJc w:val="left"/>
      <w:pPr>
        <w:ind w:left="2787" w:hanging="72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abstractNum w:abstractNumId="29">
    <w:nsid w:val="7DDE715C"/>
    <w:multiLevelType w:val="hybridMultilevel"/>
    <w:tmpl w:val="54F23A84"/>
    <w:lvl w:ilvl="0" w:tplc="5EF424C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E0776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CCCF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EAD66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6C26D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02121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6CAD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0693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F6ED2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0"/>
  </w:num>
  <w:num w:numId="5">
    <w:abstractNumId w:val="24"/>
  </w:num>
  <w:num w:numId="6">
    <w:abstractNumId w:val="18"/>
  </w:num>
  <w:num w:numId="7">
    <w:abstractNumId w:val="10"/>
  </w:num>
  <w:num w:numId="8">
    <w:abstractNumId w:val="17"/>
  </w:num>
  <w:num w:numId="9">
    <w:abstractNumId w:val="25"/>
  </w:num>
  <w:num w:numId="10">
    <w:abstractNumId w:val="13"/>
  </w:num>
  <w:num w:numId="11">
    <w:abstractNumId w:val="6"/>
  </w:num>
  <w:num w:numId="12">
    <w:abstractNumId w:val="29"/>
  </w:num>
  <w:num w:numId="13">
    <w:abstractNumId w:val="2"/>
  </w:num>
  <w:num w:numId="14">
    <w:abstractNumId w:val="14"/>
  </w:num>
  <w:num w:numId="15">
    <w:abstractNumId w:val="12"/>
  </w:num>
  <w:num w:numId="16">
    <w:abstractNumId w:val="4"/>
  </w:num>
  <w:num w:numId="17">
    <w:abstractNumId w:val="1"/>
  </w:num>
  <w:num w:numId="18">
    <w:abstractNumId w:val="5"/>
  </w:num>
  <w:num w:numId="19">
    <w:abstractNumId w:val="3"/>
  </w:num>
  <w:num w:numId="20">
    <w:abstractNumId w:val="7"/>
  </w:num>
  <w:num w:numId="21">
    <w:abstractNumId w:val="23"/>
  </w:num>
  <w:num w:numId="22">
    <w:abstractNumId w:val="27"/>
  </w:num>
  <w:num w:numId="23">
    <w:abstractNumId w:val="26"/>
  </w:num>
  <w:num w:numId="24">
    <w:abstractNumId w:val="22"/>
  </w:num>
  <w:num w:numId="25">
    <w:abstractNumId w:val="15"/>
  </w:num>
  <w:num w:numId="26">
    <w:abstractNumId w:val="11"/>
  </w:num>
  <w:num w:numId="27">
    <w:abstractNumId w:val="21"/>
  </w:num>
  <w:num w:numId="28">
    <w:abstractNumId w:val="20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0E"/>
    <w:rsid w:val="000131BB"/>
    <w:rsid w:val="00045E0D"/>
    <w:rsid w:val="00095A31"/>
    <w:rsid w:val="00114F1A"/>
    <w:rsid w:val="001369A2"/>
    <w:rsid w:val="001646BB"/>
    <w:rsid w:val="00165A7D"/>
    <w:rsid w:val="00192798"/>
    <w:rsid w:val="001E3C34"/>
    <w:rsid w:val="001F2C96"/>
    <w:rsid w:val="00213C6A"/>
    <w:rsid w:val="0025430D"/>
    <w:rsid w:val="002D4FF3"/>
    <w:rsid w:val="002D65EA"/>
    <w:rsid w:val="002E6F24"/>
    <w:rsid w:val="003C40EA"/>
    <w:rsid w:val="00497F43"/>
    <w:rsid w:val="004A6C5E"/>
    <w:rsid w:val="004C5A75"/>
    <w:rsid w:val="004F1940"/>
    <w:rsid w:val="00520873"/>
    <w:rsid w:val="005276F5"/>
    <w:rsid w:val="00547423"/>
    <w:rsid w:val="00590385"/>
    <w:rsid w:val="005B2A71"/>
    <w:rsid w:val="005D390E"/>
    <w:rsid w:val="006059E2"/>
    <w:rsid w:val="00612B78"/>
    <w:rsid w:val="0066339B"/>
    <w:rsid w:val="006B0B06"/>
    <w:rsid w:val="006B50B3"/>
    <w:rsid w:val="006B6D37"/>
    <w:rsid w:val="006E0CCD"/>
    <w:rsid w:val="00780E08"/>
    <w:rsid w:val="00791997"/>
    <w:rsid w:val="00794CE5"/>
    <w:rsid w:val="007D7434"/>
    <w:rsid w:val="007F00C3"/>
    <w:rsid w:val="007F4DB1"/>
    <w:rsid w:val="008078CE"/>
    <w:rsid w:val="0085443B"/>
    <w:rsid w:val="008937E8"/>
    <w:rsid w:val="008E329D"/>
    <w:rsid w:val="009078D0"/>
    <w:rsid w:val="00950E8C"/>
    <w:rsid w:val="00962C8F"/>
    <w:rsid w:val="00987DC4"/>
    <w:rsid w:val="009A0A95"/>
    <w:rsid w:val="009D2534"/>
    <w:rsid w:val="009F7721"/>
    <w:rsid w:val="00A47200"/>
    <w:rsid w:val="00A722D2"/>
    <w:rsid w:val="00AB297F"/>
    <w:rsid w:val="00B14E9B"/>
    <w:rsid w:val="00B30A7A"/>
    <w:rsid w:val="00B345E2"/>
    <w:rsid w:val="00B94AE7"/>
    <w:rsid w:val="00B95343"/>
    <w:rsid w:val="00B96D59"/>
    <w:rsid w:val="00C7085A"/>
    <w:rsid w:val="00C874C4"/>
    <w:rsid w:val="00C9015A"/>
    <w:rsid w:val="00D807D3"/>
    <w:rsid w:val="00D91C26"/>
    <w:rsid w:val="00DF785B"/>
    <w:rsid w:val="00DF7D2D"/>
    <w:rsid w:val="00E02C8C"/>
    <w:rsid w:val="00E0341B"/>
    <w:rsid w:val="00E22F7E"/>
    <w:rsid w:val="00E44CE5"/>
    <w:rsid w:val="00EB35BB"/>
    <w:rsid w:val="00EC1EA7"/>
    <w:rsid w:val="00F36945"/>
    <w:rsid w:val="00F70DD3"/>
    <w:rsid w:val="00F8308C"/>
    <w:rsid w:val="00F85D7D"/>
    <w:rsid w:val="00F905C7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71" w:lineRule="auto"/>
      <w:ind w:left="144" w:right="2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1"/>
      <w:ind w:left="10" w:right="36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4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E3C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E9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4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EB35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AB297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B297F"/>
    <w:rPr>
      <w:rFonts w:eastAsiaTheme="minorHAns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71" w:lineRule="auto"/>
      <w:ind w:left="144" w:right="21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1"/>
      <w:ind w:left="10" w:right="36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9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4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1E3C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E9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4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Grid1"/>
    <w:rsid w:val="00EB35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AB297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AB297F"/>
    <w:rPr>
      <w:rFonts w:eastAsiaTheme="minorHAns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14C3-2B2F-4DFB-8F11-98F95F9F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11</cp:revision>
  <cp:lastPrinted>2022-01-12T09:45:00Z</cp:lastPrinted>
  <dcterms:created xsi:type="dcterms:W3CDTF">2019-01-11T16:49:00Z</dcterms:created>
  <dcterms:modified xsi:type="dcterms:W3CDTF">2024-10-23T05:41:00Z</dcterms:modified>
</cp:coreProperties>
</file>